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BAA1B0E" w14:textId="60663788" w:rsidR="00DF5B69" w:rsidRDefault="00CB2236" w:rsidP="00E47B8E">
      <w:pPr>
        <w:pStyle w:val="Zkladntext"/>
        <w:spacing w:after="0" w:line="240" w:lineRule="auto"/>
        <w:rPr>
          <w:b/>
          <w:sz w:val="28"/>
          <w:szCs w:val="28"/>
        </w:rPr>
      </w:pPr>
      <w:r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37BE" wp14:editId="689B3BA0">
                <wp:simplePos x="0" y="0"/>
                <wp:positionH relativeFrom="column">
                  <wp:posOffset>4661535</wp:posOffset>
                </wp:positionH>
                <wp:positionV relativeFrom="paragraph">
                  <wp:posOffset>-812165</wp:posOffset>
                </wp:positionV>
                <wp:extent cx="1590675" cy="266700"/>
                <wp:effectExtent l="0" t="0" r="9525" b="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1C483" w14:textId="392EB681" w:rsidR="00CB2236" w:rsidRDefault="00CB2236">
                            <w:r>
                              <w:t>Příloha č.1 k PŘ-25/15/1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6D37BE" id="_x0000_t202" coordsize="21600,21600" o:spt="202" path="m,l,21600r21600,l21600,xe">
                <v:stroke joinstyle="miter"/>
                <v:path gradientshapeok="t" o:connecttype="rect"/>
              </v:shapetype>
              <v:shape id="Textové pole 35" o:spid="_x0000_s1026" type="#_x0000_t202" style="position:absolute;margin-left:367.05pt;margin-top:-63.95pt;width:125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40lQIAAJEFAAAOAAAAZHJzL2Uyb0RvYy54bWysVM1OGzEQvlfqO1i+l90EEkrEBqUgqkoI&#10;UEPF2fHaxKrtcW0nu+kb8Rx9sY69m59SLlS97Nqeb2Y8n7+Z84vWaLIWPiiwFR0clZQIy6FW9qmi&#10;3x6uP3ykJERma6bBiopuRKAX0/fvzhs3EUNYgq6FJxjEhknjKrqM0U2KIvClMCwcgRMWjRK8YRG3&#10;/qmoPWswutHFsCzHRQO+dh64CAFPrzojneb4Ugoe76QMIhJdUbxbzF+fv4v0LabnbPLkmVsq3l+D&#10;/cMtDFMWk+5CXbHIyMqrv0IZxT0EkPGIgylASsVFrgGrGZQvqpkvmRO5FiQnuB1N4f+F5bfre09U&#10;XdHjESWWGXyjB9FGWP96Jg60IHiOJDUuTBA7d4iO7Sdo8bG35wEPU+2t9Cb9sSqCdqR7s6MYQxKe&#10;nEZn5fgUU3G0Dcfj0zK/QbH3dj7EzwIMSYuKenzCzCxb34SIN0HoFpKSBdCqvlZa502SjbjUnqwZ&#10;PriO+Y7o8QdKW9JUdHw8KnNgC8m9i6xtCiOycPp0qfKuwryKGy0SRtuvQiJxudBXcjPOhd3lz+iE&#10;kpjqLY49fn+rtzh3daBHzgw27pyNsuBz9bnT9pTV37eUyQ6PhB/UnZaxXbS9IhZQb1AQHrq+Co5f&#10;K3y1GxbiPfPYSKgBHA7xDj9SA7IO/YqSJfifr50nPOobrZQ02JgVDT9WzAtK9BeLyj8bnJykTs6b&#10;k9HpEDf+0LI4tNiVuQSUwgDHkON5mfBRb5fSg3nEGTJLWdHELMfcFY3b5WXsxgXOIC5mswzC3nUs&#10;3ti54yl0ojdp8qF9ZN71wo0o+VvYtjCbvNBvh02eFmarCFJlcSeCO1Z74rHvs+b7GZUGy+E+o/aT&#10;dPobAAD//wMAUEsDBBQABgAIAAAAIQBPc6tG5AAAAAwBAAAPAAAAZHJzL2Rvd25yZXYueG1sTI/L&#10;TsMwEEX3SPyDNUhsUOukaZsHcSqEeEjsaFoQOzcekojYjmI3CX/PsILlzBzdOTffzbpjIw6utUZA&#10;uAyAoamsak0t4FA+LhJgzkujZGcNCvhGB7vi8iKXmbKTecVx72tGIcZlUkDjfZ9x7qoGtXRL26Oh&#10;26cdtPQ0DjVXg5woXHd8FQRbrmVr6EMje7xvsPran7WAj5v6/cXNT8cp2kT9w/NYxm+qFOL6ar67&#10;BeZx9n8w/OqTOhTkdLJnoxzrBMTROiRUwCJcxSkwQtJkvQV2olWySYEXOf9fovgBAAD//wMAUEsB&#10;Ai0AFAAGAAgAAAAhALaDOJL+AAAA4QEAABMAAAAAAAAAAAAAAAAAAAAAAFtDb250ZW50X1R5cGVz&#10;XS54bWxQSwECLQAUAAYACAAAACEAOP0h/9YAAACUAQAACwAAAAAAAAAAAAAAAAAvAQAAX3JlbHMv&#10;LnJlbHNQSwECLQAUAAYACAAAACEAqB7+NJUCAACRBQAADgAAAAAAAAAAAAAAAAAuAgAAZHJzL2Uy&#10;b0RvYy54bWxQSwECLQAUAAYACAAAACEAT3OrRuQAAAAMAQAADwAAAAAAAAAAAAAAAADvBAAAZHJz&#10;L2Rvd25yZXYueG1sUEsFBgAAAAAEAAQA8wAAAAAGAAAAAA==&#10;" fillcolor="white [3201]" stroked="f" strokeweight=".5pt">
                <v:textbox>
                  <w:txbxContent>
                    <w:p w14:paraId="4A41C483" w14:textId="392EB681" w:rsidR="00CB2236" w:rsidRDefault="00CB2236">
                      <w:r>
                        <w:t xml:space="preserve">Příloha </w:t>
                      </w:r>
                      <w:proofErr w:type="gramStart"/>
                      <w:r>
                        <w:t>č.1 k PŘ-25/15/1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8709D">
        <w:rPr>
          <w:color w:val="000000"/>
          <w:spacing w:val="0"/>
          <w:lang w:val="de-DE"/>
        </w:rPr>
        <w:t xml:space="preserve"> </w:t>
      </w:r>
    </w:p>
    <w:p w14:paraId="7BCA519E" w14:textId="77777777" w:rsidR="00DF5B69" w:rsidRPr="00AC3CE6" w:rsidRDefault="00DF5B69" w:rsidP="00DF5B69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Etický kodex LOM PRAHA s.p.</w:t>
      </w:r>
    </w:p>
    <w:p w14:paraId="0917EB5D" w14:textId="77777777" w:rsidR="00046D92" w:rsidRDefault="00046D92" w:rsidP="00136117">
      <w:pPr>
        <w:ind w:right="475"/>
        <w:rPr>
          <w:b/>
          <w:sz w:val="24"/>
          <w:szCs w:val="24"/>
          <w:u w:val="single"/>
        </w:rPr>
      </w:pPr>
    </w:p>
    <w:p w14:paraId="71D29493" w14:textId="6C6D8073" w:rsidR="00E47B8E" w:rsidRDefault="00E47B8E" w:rsidP="00136117">
      <w:pPr>
        <w:ind w:right="475"/>
        <w:rPr>
          <w:b/>
          <w:sz w:val="24"/>
          <w:szCs w:val="24"/>
        </w:rPr>
      </w:pPr>
      <w:r w:rsidRPr="00E47B8E">
        <w:rPr>
          <w:b/>
          <w:sz w:val="24"/>
          <w:szCs w:val="24"/>
        </w:rPr>
        <w:t>Preambule</w:t>
      </w:r>
    </w:p>
    <w:p w14:paraId="3FE5A37A" w14:textId="77777777" w:rsidR="00E47B8E" w:rsidRPr="00E47B8E" w:rsidRDefault="00E47B8E" w:rsidP="00136117">
      <w:pPr>
        <w:ind w:right="475"/>
        <w:rPr>
          <w:b/>
          <w:sz w:val="24"/>
          <w:szCs w:val="24"/>
        </w:rPr>
      </w:pPr>
    </w:p>
    <w:p w14:paraId="7C2856F9" w14:textId="60D8A22D" w:rsidR="00E47B8E" w:rsidRDefault="000D4B00" w:rsidP="000D4B00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A50405">
        <w:rPr>
          <w:rFonts w:ascii="Times New Roman" w:hAnsi="Times New Roman" w:cs="Times New Roman"/>
        </w:rPr>
        <w:t>Podnik důsledně dbá na dodržování etických pravidel, základních lidských hodnot a příslušných zákonných</w:t>
      </w:r>
      <w:r w:rsidR="00E47B8E">
        <w:rPr>
          <w:rFonts w:ascii="Times New Roman" w:hAnsi="Times New Roman" w:cs="Times New Roman"/>
        </w:rPr>
        <w:t xml:space="preserve"> </w:t>
      </w:r>
      <w:r w:rsidRPr="00A50405">
        <w:rPr>
          <w:rFonts w:ascii="Times New Roman" w:hAnsi="Times New Roman" w:cs="Times New Roman"/>
        </w:rPr>
        <w:t xml:space="preserve">norem. </w:t>
      </w:r>
    </w:p>
    <w:p w14:paraId="55DC46C4" w14:textId="329D8A8A" w:rsidR="000D4B00" w:rsidRPr="00A50405" w:rsidRDefault="000D4B00" w:rsidP="000D4B00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A50405">
        <w:rPr>
          <w:rFonts w:ascii="Times New Roman" w:hAnsi="Times New Roman" w:cs="Times New Roman"/>
        </w:rPr>
        <w:t xml:space="preserve">Čestné a etické jednání je základním předpokladem dlouhodobě úspěšného podnikání a plnění úkolů daných zakladatelem Podniku v zakládací listině. </w:t>
      </w:r>
    </w:p>
    <w:p w14:paraId="7E93A025" w14:textId="77777777" w:rsidR="000D4B00" w:rsidRPr="00A50405" w:rsidRDefault="000D4B00" w:rsidP="000D4B00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Sledování zájmů Podniku nemůže být ospravedlněním pro jednání, které je v rozporu s principy korektnosti a poctivosti.</w:t>
      </w:r>
    </w:p>
    <w:p w14:paraId="0073AE92" w14:textId="77777777" w:rsidR="000D4B00" w:rsidRPr="00A50405" w:rsidRDefault="000D4B00" w:rsidP="00372D39">
      <w:pPr>
        <w:pStyle w:val="Default"/>
        <w:jc w:val="both"/>
        <w:rPr>
          <w:rFonts w:ascii="Times New Roman" w:hAnsi="Times New Roman" w:cs="Times New Roman"/>
        </w:rPr>
      </w:pPr>
      <w:r w:rsidRPr="00A50405">
        <w:rPr>
          <w:rFonts w:ascii="Times New Roman" w:eastAsia="Times New Roman" w:hAnsi="Times New Roman" w:cs="Times New Roman"/>
          <w:lang w:eastAsia="cs-CZ"/>
        </w:rPr>
        <w:t xml:space="preserve">Podnik řadí mezi své priority </w:t>
      </w:r>
      <w:r>
        <w:rPr>
          <w:rFonts w:ascii="Times New Roman" w:eastAsia="Times New Roman" w:hAnsi="Times New Roman" w:cs="Times New Roman"/>
          <w:lang w:eastAsia="cs-CZ"/>
        </w:rPr>
        <w:t>zachovat</w:t>
      </w:r>
      <w:r w:rsidRPr="00A50405">
        <w:rPr>
          <w:rFonts w:ascii="Times New Roman" w:eastAsia="Times New Roman" w:hAnsi="Times New Roman" w:cs="Times New Roman"/>
          <w:lang w:eastAsia="cs-CZ"/>
        </w:rPr>
        <w:t xml:space="preserve"> dobr</w:t>
      </w:r>
      <w:r>
        <w:rPr>
          <w:rFonts w:ascii="Times New Roman" w:eastAsia="Times New Roman" w:hAnsi="Times New Roman" w:cs="Times New Roman"/>
          <w:lang w:eastAsia="cs-CZ"/>
        </w:rPr>
        <w:t>ou</w:t>
      </w:r>
      <w:r w:rsidRPr="00A50405">
        <w:rPr>
          <w:rFonts w:ascii="Times New Roman" w:eastAsia="Times New Roman" w:hAnsi="Times New Roman" w:cs="Times New Roman"/>
          <w:lang w:eastAsia="cs-CZ"/>
        </w:rPr>
        <w:t xml:space="preserve"> pověst Podniku a důvěr</w:t>
      </w:r>
      <w:r>
        <w:rPr>
          <w:rFonts w:ascii="Times New Roman" w:eastAsia="Times New Roman" w:hAnsi="Times New Roman" w:cs="Times New Roman"/>
          <w:lang w:eastAsia="cs-CZ"/>
        </w:rPr>
        <w:t>u</w:t>
      </w:r>
      <w:r w:rsidRPr="00A50405">
        <w:rPr>
          <w:rFonts w:ascii="Times New Roman" w:eastAsia="Times New Roman" w:hAnsi="Times New Roman" w:cs="Times New Roman"/>
          <w:lang w:eastAsia="cs-CZ"/>
        </w:rPr>
        <w:t xml:space="preserve"> všech zainteresovaných stran, ochranu majetku a chování se s péčí řádného hospodáře. </w:t>
      </w:r>
    </w:p>
    <w:p w14:paraId="2DF13AFC" w14:textId="77777777" w:rsidR="00E47B8E" w:rsidRDefault="00E47B8E" w:rsidP="00372D3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FCF8644" w14:textId="77777777" w:rsidR="00AC3CE6" w:rsidRPr="00AC3CE6" w:rsidRDefault="00AC3CE6" w:rsidP="00372D3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AC3CE6">
        <w:rPr>
          <w:rFonts w:ascii="Times New Roman" w:hAnsi="Times New Roman" w:cs="Times New Roman"/>
          <w:b/>
          <w:bCs/>
        </w:rPr>
        <w:t>. Vymezení pojmů</w:t>
      </w:r>
    </w:p>
    <w:p w14:paraId="675ED0BE" w14:textId="77777777" w:rsidR="0058709D" w:rsidRPr="00A50405" w:rsidRDefault="0058709D" w:rsidP="00AC3CE6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043"/>
      </w:tblGrid>
      <w:tr w:rsidR="00AC3CE6" w:rsidRPr="00A50405" w14:paraId="230D9FD0" w14:textId="77777777" w:rsidTr="00E47B8E">
        <w:trPr>
          <w:trHeight w:val="138"/>
        </w:trPr>
        <w:tc>
          <w:tcPr>
            <w:tcW w:w="2547" w:type="dxa"/>
          </w:tcPr>
          <w:p w14:paraId="3B7AF465" w14:textId="77777777" w:rsidR="00AC3CE6" w:rsidRPr="00A50405" w:rsidRDefault="00AC3CE6" w:rsidP="00AA64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50405">
              <w:rPr>
                <w:rFonts w:ascii="Times New Roman" w:hAnsi="Times New Roman" w:cs="Times New Roman"/>
                <w:b/>
                <w:bCs/>
              </w:rPr>
              <w:t xml:space="preserve">Pojem </w:t>
            </w:r>
          </w:p>
        </w:tc>
        <w:tc>
          <w:tcPr>
            <w:tcW w:w="7043" w:type="dxa"/>
          </w:tcPr>
          <w:p w14:paraId="76FEABB1" w14:textId="77777777" w:rsidR="00AC3CE6" w:rsidRPr="00A50405" w:rsidRDefault="00AC3CE6" w:rsidP="00AA64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50405">
              <w:rPr>
                <w:rFonts w:ascii="Times New Roman" w:hAnsi="Times New Roman" w:cs="Times New Roman"/>
                <w:b/>
                <w:bCs/>
              </w:rPr>
              <w:t xml:space="preserve">Vysvětlení </w:t>
            </w:r>
          </w:p>
        </w:tc>
      </w:tr>
      <w:tr w:rsidR="00AC3CE6" w:rsidRPr="00A50405" w14:paraId="503BB42C" w14:textId="77777777" w:rsidTr="00E47B8E">
        <w:trPr>
          <w:trHeight w:val="400"/>
        </w:trPr>
        <w:tc>
          <w:tcPr>
            <w:tcW w:w="2547" w:type="dxa"/>
          </w:tcPr>
          <w:p w14:paraId="5CB8A170" w14:textId="77777777" w:rsidR="00AC3CE6" w:rsidRPr="00A50405" w:rsidRDefault="00AC3CE6" w:rsidP="00AA64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50405">
              <w:rPr>
                <w:rFonts w:ascii="Times New Roman" w:hAnsi="Times New Roman" w:cs="Times New Roman"/>
              </w:rPr>
              <w:t xml:space="preserve">Etický kodex </w:t>
            </w:r>
          </w:p>
        </w:tc>
        <w:tc>
          <w:tcPr>
            <w:tcW w:w="7043" w:type="dxa"/>
          </w:tcPr>
          <w:p w14:paraId="17AFD99A" w14:textId="1C57805F" w:rsidR="0058709D" w:rsidRPr="00A50405" w:rsidRDefault="00AC3CE6" w:rsidP="00AA64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50405">
              <w:rPr>
                <w:rFonts w:ascii="Times New Roman" w:hAnsi="Times New Roman" w:cs="Times New Roman"/>
              </w:rPr>
              <w:t xml:space="preserve">Základní principy chování a zásad jednání vedoucí ke zdokonalení etické kultury s cílem minimalizovat riziko nevhodného chování a riziko poškození dobrého jména. </w:t>
            </w:r>
          </w:p>
        </w:tc>
      </w:tr>
      <w:tr w:rsidR="00AC3CE6" w:rsidRPr="00A50405" w14:paraId="359926D8" w14:textId="77777777" w:rsidTr="00E47B8E">
        <w:trPr>
          <w:trHeight w:val="274"/>
        </w:trPr>
        <w:tc>
          <w:tcPr>
            <w:tcW w:w="2547" w:type="dxa"/>
          </w:tcPr>
          <w:p w14:paraId="1D7BE3EA" w14:textId="77777777" w:rsidR="00AC3CE6" w:rsidRPr="00A50405" w:rsidRDefault="00AC3CE6" w:rsidP="00AA64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50405">
              <w:rPr>
                <w:rFonts w:ascii="Times New Roman" w:hAnsi="Times New Roman" w:cs="Times New Roman"/>
              </w:rPr>
              <w:t xml:space="preserve">Podvodné jednání </w:t>
            </w:r>
          </w:p>
        </w:tc>
        <w:tc>
          <w:tcPr>
            <w:tcW w:w="7043" w:type="dxa"/>
          </w:tcPr>
          <w:p w14:paraId="0C0EF9FD" w14:textId="4630D966" w:rsidR="0058709D" w:rsidRPr="00A50405" w:rsidRDefault="00AC3CE6" w:rsidP="00AA64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50405">
              <w:rPr>
                <w:rFonts w:ascii="Times New Roman" w:hAnsi="Times New Roman" w:cs="Times New Roman"/>
              </w:rPr>
              <w:t xml:space="preserve">Široká škála nesrovnalostí a nezákonných činů, které lze charakterizovat jako úmyslné klamání nebo zkreslení údajů, </w:t>
            </w:r>
            <w:r w:rsidR="00372D39">
              <w:rPr>
                <w:rFonts w:ascii="Times New Roman" w:hAnsi="Times New Roman" w:cs="Times New Roman"/>
              </w:rPr>
              <w:br/>
            </w:r>
            <w:r w:rsidRPr="00A50405">
              <w:rPr>
                <w:rFonts w:ascii="Times New Roman" w:hAnsi="Times New Roman" w:cs="Times New Roman"/>
              </w:rPr>
              <w:t xml:space="preserve">o kterých jednotlivec ví, že jsou nesprávné nebo nevěří, že jsou pravdivé. Podvod je páchán osobou, která ví, že podvod může vést k neoprávněnému prospěchu, a to jejímu, </w:t>
            </w:r>
            <w:r>
              <w:rPr>
                <w:rFonts w:ascii="Times New Roman" w:hAnsi="Times New Roman" w:cs="Times New Roman"/>
              </w:rPr>
              <w:t>Podniku</w:t>
            </w:r>
            <w:r w:rsidRPr="00A50405">
              <w:rPr>
                <w:rFonts w:ascii="Times New Roman" w:hAnsi="Times New Roman" w:cs="Times New Roman"/>
              </w:rPr>
              <w:t xml:space="preserve"> nebo jiné osoby, a může být páchán osobami jak mimo, tak uvnitř </w:t>
            </w:r>
            <w:r>
              <w:rPr>
                <w:rFonts w:ascii="Times New Roman" w:hAnsi="Times New Roman" w:cs="Times New Roman"/>
              </w:rPr>
              <w:t>Podniku</w:t>
            </w:r>
            <w:r w:rsidRPr="00A5040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C3CE6" w:rsidRPr="00A50405" w14:paraId="5017D242" w14:textId="77777777" w:rsidTr="00E47B8E">
        <w:trPr>
          <w:trHeight w:val="274"/>
        </w:trPr>
        <w:tc>
          <w:tcPr>
            <w:tcW w:w="2547" w:type="dxa"/>
          </w:tcPr>
          <w:p w14:paraId="4F73EE55" w14:textId="77777777" w:rsidR="00AC3CE6" w:rsidRPr="00A50405" w:rsidRDefault="00AC3CE6" w:rsidP="00AA64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50405">
              <w:rPr>
                <w:rFonts w:ascii="Times New Roman" w:hAnsi="Times New Roman" w:cs="Times New Roman"/>
              </w:rPr>
              <w:t xml:space="preserve">Vnitřní kontrolní systém </w:t>
            </w:r>
          </w:p>
        </w:tc>
        <w:tc>
          <w:tcPr>
            <w:tcW w:w="7043" w:type="dxa"/>
          </w:tcPr>
          <w:p w14:paraId="488276E4" w14:textId="4E2788E4" w:rsidR="0058709D" w:rsidRPr="00A50405" w:rsidRDefault="00AC3CE6" w:rsidP="00AA64B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50405">
              <w:rPr>
                <w:rFonts w:ascii="Times New Roman" w:hAnsi="Times New Roman" w:cs="Times New Roman"/>
              </w:rPr>
              <w:t xml:space="preserve">Nastavený </w:t>
            </w:r>
            <w:r>
              <w:rPr>
                <w:rFonts w:ascii="Times New Roman" w:hAnsi="Times New Roman" w:cs="Times New Roman"/>
              </w:rPr>
              <w:t xml:space="preserve">a pravidelně aktualizovaný </w:t>
            </w:r>
            <w:r w:rsidRPr="00A50405">
              <w:rPr>
                <w:rFonts w:ascii="Times New Roman" w:hAnsi="Times New Roman" w:cs="Times New Roman"/>
              </w:rPr>
              <w:t>systém ve</w:t>
            </w:r>
            <w:r w:rsidR="0099200F">
              <w:rPr>
                <w:rFonts w:ascii="Times New Roman" w:hAnsi="Times New Roman" w:cs="Times New Roman"/>
              </w:rPr>
              <w:t xml:space="preserve">doucí ke zlepšení odolnosti Podniku </w:t>
            </w:r>
            <w:r w:rsidRPr="00A50405">
              <w:rPr>
                <w:rFonts w:ascii="Times New Roman" w:hAnsi="Times New Roman" w:cs="Times New Roman"/>
              </w:rPr>
              <w:t xml:space="preserve">vůči podvodu (mechanismus bránící vzniku podvodného jednání). </w:t>
            </w:r>
          </w:p>
        </w:tc>
      </w:tr>
      <w:tr w:rsidR="0058709D" w:rsidRPr="00A50405" w14:paraId="1462A48A" w14:textId="77777777" w:rsidTr="00E47B8E">
        <w:trPr>
          <w:trHeight w:val="274"/>
        </w:trPr>
        <w:tc>
          <w:tcPr>
            <w:tcW w:w="2547" w:type="dxa"/>
          </w:tcPr>
          <w:p w14:paraId="3CEA081E" w14:textId="77777777" w:rsidR="0058709D" w:rsidRPr="00A50405" w:rsidRDefault="0058709D" w:rsidP="0058709D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Protikorupční program</w:t>
            </w:r>
          </w:p>
        </w:tc>
        <w:tc>
          <w:tcPr>
            <w:tcW w:w="7043" w:type="dxa"/>
          </w:tcPr>
          <w:p w14:paraId="79462E14" w14:textId="22C6F850" w:rsidR="0058709D" w:rsidRPr="0058709D" w:rsidRDefault="0058709D" w:rsidP="00372D3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</w:t>
            </w:r>
            <w:r w:rsidRPr="0058709D">
              <w:rPr>
                <w:rFonts w:ascii="Times New Roman" w:hAnsi="Times New Roman" w:cs="Times New Roman"/>
              </w:rPr>
              <w:t xml:space="preserve"> koncipov</w:t>
            </w:r>
            <w:r w:rsidR="00372D39">
              <w:rPr>
                <w:rFonts w:ascii="Times New Roman" w:hAnsi="Times New Roman" w:cs="Times New Roman"/>
              </w:rPr>
              <w:t>aný</w:t>
            </w:r>
            <w:r w:rsidRPr="0058709D">
              <w:rPr>
                <w:rFonts w:ascii="Times New Roman" w:hAnsi="Times New Roman" w:cs="Times New Roman"/>
              </w:rPr>
              <w:t xml:space="preserve"> s ohledem na prevenci v oblasti korupce, propagaci etických zásad, ochranu svěřeného majetku státu a nastavení důvěryhodného mechanismu pro oznámení podezření </w:t>
            </w:r>
            <w:r w:rsidR="00372D39">
              <w:rPr>
                <w:rFonts w:ascii="Times New Roman" w:hAnsi="Times New Roman" w:cs="Times New Roman"/>
              </w:rPr>
              <w:br/>
            </w:r>
            <w:r w:rsidRPr="0058709D">
              <w:rPr>
                <w:rFonts w:ascii="Times New Roman" w:hAnsi="Times New Roman" w:cs="Times New Roman"/>
              </w:rPr>
              <w:t>na korupční jednání</w:t>
            </w:r>
            <w:r>
              <w:rPr>
                <w:rFonts w:ascii="Times New Roman" w:hAnsi="Times New Roman" w:cs="Times New Roman"/>
              </w:rPr>
              <w:t xml:space="preserve"> v rámci Podniku.</w:t>
            </w:r>
          </w:p>
        </w:tc>
      </w:tr>
    </w:tbl>
    <w:p w14:paraId="4CF73263" w14:textId="77777777" w:rsidR="00E47B8E" w:rsidRDefault="00E47B8E" w:rsidP="00372D3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AFBD360" w14:textId="77777777" w:rsidR="000D4B00" w:rsidRPr="00AC3CE6" w:rsidRDefault="000D4B00" w:rsidP="00372D3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Pr="00AC3CE6">
        <w:rPr>
          <w:rFonts w:ascii="Times New Roman" w:hAnsi="Times New Roman" w:cs="Times New Roman"/>
          <w:b/>
          <w:bCs/>
          <w:color w:val="auto"/>
        </w:rPr>
        <w:t>.  Odpovědnosti a pravomoci</w:t>
      </w:r>
    </w:p>
    <w:p w14:paraId="49E8D434" w14:textId="77777777" w:rsidR="000D4B00" w:rsidRPr="00A50405" w:rsidRDefault="000D4B00" w:rsidP="000D4B0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043"/>
      </w:tblGrid>
      <w:tr w:rsidR="000D4B00" w:rsidRPr="00A50405" w14:paraId="52C0CC33" w14:textId="77777777" w:rsidTr="00E47B8E">
        <w:trPr>
          <w:trHeight w:val="138"/>
        </w:trPr>
        <w:tc>
          <w:tcPr>
            <w:tcW w:w="2547" w:type="dxa"/>
          </w:tcPr>
          <w:p w14:paraId="0421AFED" w14:textId="5B10EAB4" w:rsidR="000D4B00" w:rsidRPr="00A50405" w:rsidRDefault="000D4B00" w:rsidP="009E620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50405">
              <w:rPr>
                <w:rFonts w:ascii="Times New Roman" w:hAnsi="Times New Roman" w:cs="Times New Roman"/>
                <w:b/>
                <w:bCs/>
              </w:rPr>
              <w:t xml:space="preserve">Pozice </w:t>
            </w:r>
          </w:p>
        </w:tc>
        <w:tc>
          <w:tcPr>
            <w:tcW w:w="7043" w:type="dxa"/>
          </w:tcPr>
          <w:p w14:paraId="1B66D331" w14:textId="77777777" w:rsidR="000D4B00" w:rsidRPr="00A50405" w:rsidRDefault="000D4B00" w:rsidP="009E620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50405">
              <w:rPr>
                <w:rFonts w:ascii="Times New Roman" w:hAnsi="Times New Roman" w:cs="Times New Roman"/>
                <w:b/>
                <w:bCs/>
              </w:rPr>
              <w:t xml:space="preserve">Popis odpovědností a pravomocí </w:t>
            </w:r>
          </w:p>
        </w:tc>
      </w:tr>
      <w:tr w:rsidR="00372D39" w:rsidRPr="00A50405" w14:paraId="7E75A079" w14:textId="77777777" w:rsidTr="00E47B8E">
        <w:trPr>
          <w:trHeight w:val="138"/>
        </w:trPr>
        <w:tc>
          <w:tcPr>
            <w:tcW w:w="2547" w:type="dxa"/>
          </w:tcPr>
          <w:p w14:paraId="2874D763" w14:textId="316BA5BD" w:rsidR="00372D39" w:rsidRPr="00A50405" w:rsidRDefault="00372D39" w:rsidP="00372D3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405">
              <w:rPr>
                <w:rFonts w:ascii="Times New Roman" w:hAnsi="Times New Roman" w:cs="Times New Roman"/>
              </w:rPr>
              <w:t>Bezpečnostní ředitel</w:t>
            </w:r>
          </w:p>
        </w:tc>
        <w:tc>
          <w:tcPr>
            <w:tcW w:w="7043" w:type="dxa"/>
          </w:tcPr>
          <w:p w14:paraId="2577C2B7" w14:textId="09C221EC" w:rsidR="00372D39" w:rsidRPr="00A50405" w:rsidRDefault="00372D39" w:rsidP="00372D3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405">
              <w:rPr>
                <w:rFonts w:ascii="Times New Roman" w:hAnsi="Times New Roman" w:cs="Times New Roman"/>
              </w:rPr>
              <w:t xml:space="preserve">Odpovědnost za správnost a aktualizaci Etického kodexu. </w:t>
            </w:r>
          </w:p>
        </w:tc>
      </w:tr>
      <w:tr w:rsidR="000D4B00" w:rsidRPr="00A50405" w14:paraId="38E19525" w14:textId="77777777" w:rsidTr="00E47B8E">
        <w:trPr>
          <w:trHeight w:val="400"/>
        </w:trPr>
        <w:tc>
          <w:tcPr>
            <w:tcW w:w="2547" w:type="dxa"/>
          </w:tcPr>
          <w:p w14:paraId="4966B2B8" w14:textId="77777777" w:rsidR="000D4B00" w:rsidRPr="00A50405" w:rsidRDefault="000D4B00" w:rsidP="009E620A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A50405">
              <w:rPr>
                <w:rFonts w:ascii="Times New Roman" w:hAnsi="Times New Roman" w:cs="Times New Roman"/>
              </w:rPr>
              <w:t>Vedoucí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0405">
              <w:rPr>
                <w:rFonts w:ascii="Times New Roman" w:hAnsi="Times New Roman" w:cs="Times New Roman"/>
              </w:rPr>
              <w:t xml:space="preserve">zaměstnanci </w:t>
            </w:r>
            <w:r>
              <w:rPr>
                <w:rFonts w:ascii="Times New Roman" w:hAnsi="Times New Roman" w:cs="Times New Roman"/>
              </w:rPr>
              <w:t>P</w:t>
            </w:r>
            <w:r w:rsidRPr="00A50405">
              <w:rPr>
                <w:rFonts w:ascii="Times New Roman" w:hAnsi="Times New Roman" w:cs="Times New Roman"/>
              </w:rPr>
              <w:t xml:space="preserve">odniku </w:t>
            </w:r>
          </w:p>
        </w:tc>
        <w:tc>
          <w:tcPr>
            <w:tcW w:w="7043" w:type="dxa"/>
          </w:tcPr>
          <w:p w14:paraId="03E30FCB" w14:textId="77777777" w:rsidR="000D4B00" w:rsidRPr="00A50405" w:rsidRDefault="000D4B00" w:rsidP="009E620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50405">
              <w:rPr>
                <w:rFonts w:ascii="Times New Roman" w:hAnsi="Times New Roman" w:cs="Times New Roman"/>
              </w:rPr>
              <w:t xml:space="preserve">Vytváření podmínek pro uplatňování základních pravidel a principů jednání Etického kodexu. Kontinuální a důsledné dodržování etických pravidel, základních lidských hodnot a příslušných zákonných norem. </w:t>
            </w:r>
          </w:p>
        </w:tc>
      </w:tr>
      <w:tr w:rsidR="000D4B00" w:rsidRPr="00A50405" w14:paraId="246EE5D6" w14:textId="77777777" w:rsidTr="00E47B8E">
        <w:trPr>
          <w:trHeight w:val="400"/>
        </w:trPr>
        <w:tc>
          <w:tcPr>
            <w:tcW w:w="2547" w:type="dxa"/>
          </w:tcPr>
          <w:p w14:paraId="10726DA1" w14:textId="77777777" w:rsidR="000D4B00" w:rsidRPr="00A50405" w:rsidRDefault="000D4B00" w:rsidP="009E620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50405">
              <w:rPr>
                <w:rFonts w:ascii="Times New Roman" w:hAnsi="Times New Roman" w:cs="Times New Roman"/>
              </w:rPr>
              <w:t xml:space="preserve">Zaměstnanci </w:t>
            </w:r>
            <w:r>
              <w:rPr>
                <w:rFonts w:ascii="Times New Roman" w:hAnsi="Times New Roman" w:cs="Times New Roman"/>
              </w:rPr>
              <w:t>P</w:t>
            </w:r>
            <w:r w:rsidRPr="00A50405">
              <w:rPr>
                <w:rFonts w:ascii="Times New Roman" w:hAnsi="Times New Roman" w:cs="Times New Roman"/>
              </w:rPr>
              <w:t xml:space="preserve">odniku </w:t>
            </w:r>
          </w:p>
        </w:tc>
        <w:tc>
          <w:tcPr>
            <w:tcW w:w="7043" w:type="dxa"/>
          </w:tcPr>
          <w:p w14:paraId="10E46121" w14:textId="77777777" w:rsidR="000D4B00" w:rsidRPr="00A50405" w:rsidRDefault="000D4B00" w:rsidP="009E620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50405">
              <w:rPr>
                <w:rFonts w:ascii="Times New Roman" w:hAnsi="Times New Roman" w:cs="Times New Roman"/>
              </w:rPr>
              <w:t xml:space="preserve">Kontinuální a důsledné uplatňování základních pravidel a principů jednání Etického kodexu, dodržování etických pravidel, základních lidských hodnot a příslušných zákonných norem. </w:t>
            </w:r>
          </w:p>
        </w:tc>
      </w:tr>
    </w:tbl>
    <w:p w14:paraId="6B4F67D6" w14:textId="7A3FD462" w:rsidR="00AC3CE6" w:rsidRPr="00AC3CE6" w:rsidRDefault="000D4B00" w:rsidP="00AC3CE6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DF5B69">
        <w:rPr>
          <w:rFonts w:ascii="Times New Roman" w:hAnsi="Times New Roman" w:cs="Times New Roman"/>
          <w:b/>
          <w:bCs/>
        </w:rPr>
        <w:t xml:space="preserve">. </w:t>
      </w:r>
      <w:r w:rsidR="00AC3CE6" w:rsidRPr="00AC3CE6">
        <w:rPr>
          <w:rFonts w:ascii="Times New Roman" w:hAnsi="Times New Roman" w:cs="Times New Roman"/>
          <w:b/>
          <w:bCs/>
        </w:rPr>
        <w:t>Základní principy</w:t>
      </w:r>
    </w:p>
    <w:p w14:paraId="61D2C02E" w14:textId="77777777" w:rsidR="00AC3CE6" w:rsidRPr="007F5901" w:rsidRDefault="00AC3CE6" w:rsidP="00AC3CE6">
      <w:pPr>
        <w:pStyle w:val="Default"/>
        <w:spacing w:after="120"/>
        <w:jc w:val="both"/>
        <w:rPr>
          <w:rFonts w:ascii="Times New Roman" w:hAnsi="Times New Roman" w:cs="Times New Roman"/>
          <w:u w:val="single"/>
        </w:rPr>
      </w:pPr>
      <w:r w:rsidRPr="007F5901">
        <w:rPr>
          <w:rFonts w:ascii="Times New Roman" w:hAnsi="Times New Roman" w:cs="Times New Roman"/>
          <w:u w:val="single"/>
        </w:rPr>
        <w:t>Vztahy na pracovišti</w:t>
      </w:r>
    </w:p>
    <w:p w14:paraId="6D23928E" w14:textId="77777777" w:rsidR="00AC3CE6" w:rsidRPr="00A50405" w:rsidRDefault="00AC3CE6" w:rsidP="00372D39">
      <w:pPr>
        <w:pStyle w:val="Default"/>
        <w:numPr>
          <w:ilvl w:val="0"/>
          <w:numId w:val="12"/>
        </w:numPr>
        <w:spacing w:after="120"/>
        <w:ind w:right="282"/>
        <w:jc w:val="both"/>
        <w:rPr>
          <w:rFonts w:ascii="Times New Roman" w:hAnsi="Times New Roman" w:cs="Times New Roman"/>
        </w:rPr>
      </w:pPr>
      <w:r w:rsidRPr="00A50405">
        <w:rPr>
          <w:rFonts w:ascii="Times New Roman" w:hAnsi="Times New Roman" w:cs="Times New Roman"/>
        </w:rPr>
        <w:t>Pracovní vztahy, vztahy mezi zaměstnavatelem a zaměstnancem a mezi zaměstnanci vzájemně</w:t>
      </w:r>
      <w:r>
        <w:rPr>
          <w:rFonts w:ascii="Times New Roman" w:hAnsi="Times New Roman" w:cs="Times New Roman"/>
        </w:rPr>
        <w:t>,</w:t>
      </w:r>
      <w:r w:rsidRPr="00A50405">
        <w:rPr>
          <w:rFonts w:ascii="Times New Roman" w:hAnsi="Times New Roman" w:cs="Times New Roman"/>
        </w:rPr>
        <w:t xml:space="preserve"> jsou koncipovány na základě důvěry, spolupráce, vzájemného respektu a rovného zacházení. </w:t>
      </w:r>
    </w:p>
    <w:p w14:paraId="08BA365E" w14:textId="478B6360" w:rsidR="00AC3CE6" w:rsidRDefault="00AC3CE6" w:rsidP="00372D39">
      <w:pPr>
        <w:pStyle w:val="Default"/>
        <w:numPr>
          <w:ilvl w:val="0"/>
          <w:numId w:val="12"/>
        </w:numPr>
        <w:spacing w:after="120"/>
        <w:ind w:right="282"/>
        <w:jc w:val="both"/>
        <w:rPr>
          <w:rFonts w:ascii="Times New Roman" w:hAnsi="Times New Roman" w:cs="Times New Roman"/>
        </w:rPr>
      </w:pPr>
      <w:r w:rsidRPr="00A50405">
        <w:rPr>
          <w:rFonts w:ascii="Times New Roman" w:hAnsi="Times New Roman" w:cs="Times New Roman"/>
        </w:rPr>
        <w:t xml:space="preserve">Výkon pracovní činnosti je založen na důstojném zaměstnavatelském klimatu, úctě </w:t>
      </w:r>
      <w:r w:rsidR="0027605F">
        <w:rPr>
          <w:rFonts w:ascii="Times New Roman" w:hAnsi="Times New Roman" w:cs="Times New Roman"/>
        </w:rPr>
        <w:br/>
      </w:r>
      <w:r w:rsidRPr="00A50405">
        <w:rPr>
          <w:rFonts w:ascii="Times New Roman" w:hAnsi="Times New Roman" w:cs="Times New Roman"/>
        </w:rPr>
        <w:t xml:space="preserve">k zaměstnancům, na jejich informovanosti a spravedlivém odměňování. </w:t>
      </w:r>
    </w:p>
    <w:p w14:paraId="6AC47376" w14:textId="77777777" w:rsidR="00AC3CE6" w:rsidRPr="00A50405" w:rsidRDefault="00AC3CE6" w:rsidP="00372D39">
      <w:pPr>
        <w:pStyle w:val="Default"/>
        <w:numPr>
          <w:ilvl w:val="0"/>
          <w:numId w:val="12"/>
        </w:numPr>
        <w:spacing w:after="120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pracovněprávních vztazích jsou chráněny osobní údaje zaměstnanců a </w:t>
      </w:r>
      <w:r w:rsidRPr="00AA64BD">
        <w:rPr>
          <w:rFonts w:ascii="Times New Roman" w:hAnsi="Times New Roman" w:cs="Times New Roman"/>
        </w:rPr>
        <w:t>striktně dodržována pravidla stanovená zákonem č. 101/2000 Sb., o ochraně osobních údajů</w:t>
      </w:r>
      <w:r w:rsidR="0048715C">
        <w:rPr>
          <w:rFonts w:ascii="Times New Roman" w:hAnsi="Times New Roman" w:cs="Times New Roman"/>
        </w:rPr>
        <w:t xml:space="preserve"> a o změně některých zákonů, ze dne 4. dubna 2000.</w:t>
      </w:r>
    </w:p>
    <w:p w14:paraId="0D8E625E" w14:textId="77777777" w:rsidR="00AC3CE6" w:rsidRDefault="00AC3CE6" w:rsidP="00372D39">
      <w:pPr>
        <w:pStyle w:val="Default"/>
        <w:numPr>
          <w:ilvl w:val="0"/>
          <w:numId w:val="12"/>
        </w:numPr>
        <w:spacing w:after="120"/>
        <w:ind w:right="282"/>
        <w:jc w:val="both"/>
        <w:rPr>
          <w:rFonts w:ascii="Times New Roman" w:hAnsi="Times New Roman" w:cs="Times New Roman"/>
        </w:rPr>
      </w:pPr>
      <w:r w:rsidRPr="00A50405">
        <w:rPr>
          <w:rFonts w:ascii="Times New Roman" w:hAnsi="Times New Roman" w:cs="Times New Roman"/>
        </w:rPr>
        <w:t>Při výkonu pracovní činnosti je vždy respektován a vnímán rozdílný názor, není tolerováno konfliktní prostředí a jakákoli diskriminace na pracovišti odporující právu a pravidlům mezilidských vztahů.</w:t>
      </w:r>
    </w:p>
    <w:p w14:paraId="12040C21" w14:textId="77777777" w:rsidR="00372D39" w:rsidRDefault="00372D39" w:rsidP="00372D39">
      <w:pPr>
        <w:spacing w:after="120"/>
        <w:jc w:val="both"/>
        <w:outlineLvl w:val="2"/>
        <w:rPr>
          <w:bCs/>
          <w:sz w:val="24"/>
          <w:szCs w:val="27"/>
          <w:u w:val="single"/>
        </w:rPr>
      </w:pPr>
    </w:p>
    <w:p w14:paraId="18AC4D37" w14:textId="77777777" w:rsidR="00372D39" w:rsidRPr="007F5901" w:rsidRDefault="00372D39" w:rsidP="00372D39">
      <w:pPr>
        <w:spacing w:after="120"/>
        <w:jc w:val="both"/>
        <w:outlineLvl w:val="2"/>
        <w:rPr>
          <w:bCs/>
          <w:sz w:val="24"/>
          <w:szCs w:val="27"/>
          <w:u w:val="single"/>
        </w:rPr>
      </w:pPr>
      <w:r w:rsidRPr="007F5901">
        <w:rPr>
          <w:bCs/>
          <w:sz w:val="24"/>
          <w:szCs w:val="27"/>
          <w:u w:val="single"/>
        </w:rPr>
        <w:t>Vztahy k zakladateli</w:t>
      </w:r>
    </w:p>
    <w:p w14:paraId="251AE61D" w14:textId="77777777" w:rsidR="00372D39" w:rsidRPr="00A50405" w:rsidRDefault="00372D39" w:rsidP="00372D39">
      <w:pPr>
        <w:numPr>
          <w:ilvl w:val="0"/>
          <w:numId w:val="18"/>
        </w:numPr>
        <w:spacing w:after="120"/>
        <w:ind w:right="282"/>
        <w:jc w:val="both"/>
        <w:rPr>
          <w:sz w:val="24"/>
          <w:szCs w:val="24"/>
        </w:rPr>
      </w:pPr>
      <w:r w:rsidRPr="00A50405">
        <w:rPr>
          <w:sz w:val="24"/>
          <w:szCs w:val="24"/>
        </w:rPr>
        <w:t>Podnik dbá o zájmy svého zakladatele a usiluje o to, aby dlouhodobě plnil cíle dané zakládací listinou</w:t>
      </w:r>
      <w:r>
        <w:rPr>
          <w:sz w:val="24"/>
          <w:szCs w:val="24"/>
        </w:rPr>
        <w:t>.</w:t>
      </w:r>
    </w:p>
    <w:p w14:paraId="13FAA3AE" w14:textId="77777777" w:rsidR="00372D39" w:rsidRPr="00A50405" w:rsidRDefault="00372D39" w:rsidP="00372D39">
      <w:pPr>
        <w:numPr>
          <w:ilvl w:val="0"/>
          <w:numId w:val="18"/>
        </w:numPr>
        <w:spacing w:after="120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Výroční zprávy a jiné reporty</w:t>
      </w:r>
      <w:r w:rsidRPr="00A50405">
        <w:rPr>
          <w:sz w:val="24"/>
          <w:szCs w:val="24"/>
        </w:rPr>
        <w:t xml:space="preserve"> vůči zakladateli Podniku jsou pravdivé, přesné a včasné.</w:t>
      </w:r>
    </w:p>
    <w:p w14:paraId="11660615" w14:textId="77777777" w:rsidR="00372D39" w:rsidRPr="00A50405" w:rsidRDefault="00372D39" w:rsidP="00372D39">
      <w:pPr>
        <w:numPr>
          <w:ilvl w:val="0"/>
          <w:numId w:val="18"/>
        </w:numPr>
        <w:spacing w:after="120"/>
        <w:ind w:right="282"/>
        <w:jc w:val="both"/>
        <w:rPr>
          <w:sz w:val="24"/>
          <w:szCs w:val="24"/>
        </w:rPr>
      </w:pPr>
      <w:r w:rsidRPr="00A50405">
        <w:rPr>
          <w:sz w:val="24"/>
          <w:szCs w:val="24"/>
        </w:rPr>
        <w:t>Podnik pravidelně komunikuje se zakladatelem o své obchodní politice, dosažených výsledcích</w:t>
      </w:r>
      <w:r>
        <w:rPr>
          <w:sz w:val="24"/>
          <w:szCs w:val="24"/>
        </w:rPr>
        <w:t>, významných investicích,</w:t>
      </w:r>
      <w:r w:rsidRPr="00A50405">
        <w:rPr>
          <w:sz w:val="24"/>
          <w:szCs w:val="24"/>
        </w:rPr>
        <w:t xml:space="preserve"> vyhlídkách, a významných skutečnostech týkajících se </w:t>
      </w:r>
      <w:r>
        <w:rPr>
          <w:sz w:val="24"/>
          <w:szCs w:val="24"/>
        </w:rPr>
        <w:t>P</w:t>
      </w:r>
      <w:r w:rsidRPr="00A50405">
        <w:rPr>
          <w:sz w:val="24"/>
          <w:szCs w:val="24"/>
        </w:rPr>
        <w:t>odniku.</w:t>
      </w:r>
    </w:p>
    <w:p w14:paraId="2F26AF59" w14:textId="77777777" w:rsidR="00AC3CE6" w:rsidRPr="00A50405" w:rsidRDefault="00AC3CE6" w:rsidP="00AC3CE6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7A21BF46" w14:textId="77777777" w:rsidR="00AC3CE6" w:rsidRPr="007F5901" w:rsidRDefault="00AC3CE6" w:rsidP="00AC3CE6">
      <w:pPr>
        <w:pStyle w:val="Default"/>
        <w:spacing w:after="120"/>
        <w:jc w:val="both"/>
        <w:rPr>
          <w:rFonts w:ascii="Times New Roman" w:hAnsi="Times New Roman" w:cs="Times New Roman"/>
          <w:u w:val="single"/>
        </w:rPr>
      </w:pPr>
      <w:r w:rsidRPr="007F5901">
        <w:rPr>
          <w:rFonts w:ascii="Times New Roman" w:hAnsi="Times New Roman" w:cs="Times New Roman"/>
          <w:u w:val="single"/>
        </w:rPr>
        <w:t xml:space="preserve">Vztahy k obchodním partnerům </w:t>
      </w:r>
    </w:p>
    <w:p w14:paraId="364FEED7" w14:textId="000416AD" w:rsidR="00825935" w:rsidRDefault="00825935" w:rsidP="00825935">
      <w:pPr>
        <w:pStyle w:val="Default"/>
        <w:numPr>
          <w:ilvl w:val="0"/>
          <w:numId w:val="14"/>
        </w:numPr>
        <w:spacing w:after="120"/>
        <w:ind w:right="282"/>
        <w:jc w:val="both"/>
        <w:rPr>
          <w:rFonts w:ascii="Times New Roman" w:hAnsi="Times New Roman" w:cs="Times New Roman"/>
        </w:rPr>
      </w:pPr>
      <w:r w:rsidRPr="00A50405">
        <w:rPr>
          <w:rFonts w:ascii="Times New Roman" w:hAnsi="Times New Roman" w:cs="Times New Roman"/>
        </w:rPr>
        <w:t>Vztahy k</w:t>
      </w:r>
      <w:r>
        <w:rPr>
          <w:rFonts w:ascii="Times New Roman" w:hAnsi="Times New Roman" w:cs="Times New Roman"/>
        </w:rPr>
        <w:t xml:space="preserve"> obchodním partnerům </w:t>
      </w:r>
      <w:r w:rsidRPr="00A50405">
        <w:rPr>
          <w:rFonts w:ascii="Times New Roman" w:hAnsi="Times New Roman" w:cs="Times New Roman"/>
        </w:rPr>
        <w:t>jsou vždy a za všech okolností zdvořilé, vstřícné</w:t>
      </w:r>
      <w:r>
        <w:rPr>
          <w:rFonts w:ascii="Times New Roman" w:hAnsi="Times New Roman" w:cs="Times New Roman"/>
        </w:rPr>
        <w:t xml:space="preserve">, </w:t>
      </w:r>
      <w:r w:rsidRPr="00A50405">
        <w:rPr>
          <w:rFonts w:ascii="Times New Roman" w:hAnsi="Times New Roman" w:cs="Times New Roman"/>
        </w:rPr>
        <w:t>korektní a</w:t>
      </w:r>
      <w:r>
        <w:rPr>
          <w:rFonts w:ascii="Times New Roman" w:hAnsi="Times New Roman" w:cs="Times New Roman"/>
        </w:rPr>
        <w:t xml:space="preserve"> velmi profesionální. </w:t>
      </w:r>
    </w:p>
    <w:p w14:paraId="146D0B1C" w14:textId="461370F9" w:rsidR="00825935" w:rsidRPr="00825935" w:rsidRDefault="00825935" w:rsidP="00825935">
      <w:pPr>
        <w:pStyle w:val="Default"/>
        <w:numPr>
          <w:ilvl w:val="0"/>
          <w:numId w:val="14"/>
        </w:numPr>
        <w:tabs>
          <w:tab w:val="left" w:pos="9923"/>
        </w:tabs>
        <w:spacing w:after="120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Vztahy k obchodním partnerům j</w:t>
      </w:r>
      <w:r w:rsidRPr="00A50405">
        <w:rPr>
          <w:rFonts w:ascii="Times New Roman" w:hAnsi="Times New Roman" w:cs="Times New Roman"/>
        </w:rPr>
        <w:t xml:space="preserve">sou založeny na respektování jejich práv a zájmů. </w:t>
      </w:r>
    </w:p>
    <w:p w14:paraId="7BB3C761" w14:textId="316BB06E" w:rsidR="00AC3CE6" w:rsidRPr="00A50405" w:rsidRDefault="00AC3CE6" w:rsidP="00372D39">
      <w:pPr>
        <w:pStyle w:val="Default"/>
        <w:numPr>
          <w:ilvl w:val="0"/>
          <w:numId w:val="14"/>
        </w:numPr>
        <w:spacing w:after="120"/>
        <w:ind w:right="282"/>
        <w:jc w:val="both"/>
        <w:rPr>
          <w:rFonts w:ascii="Times New Roman" w:hAnsi="Times New Roman" w:cs="Times New Roman"/>
        </w:rPr>
      </w:pPr>
      <w:r w:rsidRPr="00A50405">
        <w:rPr>
          <w:rFonts w:ascii="Times New Roman" w:hAnsi="Times New Roman" w:cs="Times New Roman"/>
        </w:rPr>
        <w:t>Určujícím faktorem vztahu k obchodním partnerům je vždy uzavřený obchodní vztah a jeho důsledné plnění v potřebném množství, kvalitě a čase</w:t>
      </w:r>
      <w:r w:rsidR="00D23A37">
        <w:rPr>
          <w:rFonts w:ascii="Times New Roman" w:hAnsi="Times New Roman" w:cs="Times New Roman"/>
        </w:rPr>
        <w:t>, v souladu se zákonem č. 137/2006 Sb., o veřejných zakázkách, v platném znění</w:t>
      </w:r>
      <w:r w:rsidRPr="00A50405">
        <w:rPr>
          <w:rFonts w:ascii="Times New Roman" w:hAnsi="Times New Roman" w:cs="Times New Roman"/>
        </w:rPr>
        <w:t xml:space="preserve">. </w:t>
      </w:r>
    </w:p>
    <w:p w14:paraId="3AF4C442" w14:textId="72E1CB88" w:rsidR="00AC3CE6" w:rsidRPr="00825935" w:rsidRDefault="00AC3CE6" w:rsidP="00372D39">
      <w:pPr>
        <w:pStyle w:val="Default"/>
        <w:numPr>
          <w:ilvl w:val="0"/>
          <w:numId w:val="14"/>
        </w:numPr>
        <w:spacing w:after="120"/>
        <w:ind w:right="282"/>
        <w:jc w:val="both"/>
        <w:rPr>
          <w:rFonts w:ascii="Times New Roman" w:hAnsi="Times New Roman" w:cs="Times New Roman"/>
        </w:rPr>
      </w:pPr>
      <w:r w:rsidRPr="00A50405">
        <w:rPr>
          <w:rFonts w:ascii="Times New Roman" w:hAnsi="Times New Roman" w:cs="Times New Roman"/>
        </w:rPr>
        <w:t xml:space="preserve">Při realizaci obchodního vztahu je respektováno právo obchodního partnera na ochranu veškerých dat, ochranu soukromí a důvěrnost informací. Data jsou požadována pouze v rozsahu potřebném pro zajištění služeb, které mají být </w:t>
      </w:r>
      <w:r w:rsidRPr="00825935">
        <w:rPr>
          <w:rFonts w:ascii="Times New Roman" w:hAnsi="Times New Roman" w:cs="Times New Roman"/>
        </w:rPr>
        <w:t>obchodním partner</w:t>
      </w:r>
      <w:r w:rsidR="00127F3A" w:rsidRPr="00825935">
        <w:rPr>
          <w:rFonts w:ascii="Times New Roman" w:hAnsi="Times New Roman" w:cs="Times New Roman"/>
        </w:rPr>
        <w:t>em</w:t>
      </w:r>
      <w:r w:rsidR="00825935" w:rsidRPr="00825935">
        <w:rPr>
          <w:rFonts w:ascii="Times New Roman" w:hAnsi="Times New Roman" w:cs="Times New Roman"/>
        </w:rPr>
        <w:t xml:space="preserve"> nebo obchodnímu partnerovi</w:t>
      </w:r>
      <w:r w:rsidRPr="00825935">
        <w:rPr>
          <w:rFonts w:ascii="Times New Roman" w:hAnsi="Times New Roman" w:cs="Times New Roman"/>
        </w:rPr>
        <w:t xml:space="preserve"> poskytnuty. </w:t>
      </w:r>
    </w:p>
    <w:p w14:paraId="5B19E0BB" w14:textId="77777777" w:rsidR="00AC3CE6" w:rsidRDefault="00AC3CE6" w:rsidP="00372D39">
      <w:pPr>
        <w:pStyle w:val="Default"/>
        <w:numPr>
          <w:ilvl w:val="0"/>
          <w:numId w:val="14"/>
        </w:numPr>
        <w:spacing w:after="120"/>
        <w:ind w:right="282"/>
        <w:jc w:val="both"/>
        <w:rPr>
          <w:rFonts w:ascii="Times New Roman" w:hAnsi="Times New Roman" w:cs="Times New Roman"/>
        </w:rPr>
      </w:pPr>
      <w:r w:rsidRPr="00A50405">
        <w:rPr>
          <w:rFonts w:ascii="Times New Roman" w:hAnsi="Times New Roman" w:cs="Times New Roman"/>
        </w:rPr>
        <w:t xml:space="preserve">Žádná informace o obchodním partnerovi není poskytnuta v rozporu s platnými předpisy nebo smluvními ustanoveními. </w:t>
      </w:r>
    </w:p>
    <w:p w14:paraId="0ACF4E16" w14:textId="77777777" w:rsidR="00AC3CE6" w:rsidRDefault="00AC3CE6" w:rsidP="00372D39">
      <w:pPr>
        <w:pStyle w:val="Default"/>
        <w:numPr>
          <w:ilvl w:val="0"/>
          <w:numId w:val="14"/>
        </w:numPr>
        <w:spacing w:after="120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Podnik neposkytuje ani nenabízí, přímo či nepřímo, jakékoliv platby nebo odměny osobám či subjektům za účelem přimět takový subjekt jednat v rozporu s předepsanými pravidly s cílem udržet si nebo kontrolovat obchodní příležitost.</w:t>
      </w:r>
    </w:p>
    <w:p w14:paraId="4DF367E6" w14:textId="77777777" w:rsidR="00AC3CE6" w:rsidRPr="00A50405" w:rsidRDefault="00AC3CE6" w:rsidP="00372D39">
      <w:pPr>
        <w:pStyle w:val="Default"/>
        <w:numPr>
          <w:ilvl w:val="0"/>
          <w:numId w:val="14"/>
        </w:numPr>
        <w:spacing w:after="120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Podnik nevyžaduje ani nepřijímá, přímo či nepřímo, jakékoliv nepatřičné platby nebo odměny, které by byly poskytovány za účelem přimět Podnik jednat v rozporu se stanovenými pravidly.</w:t>
      </w:r>
    </w:p>
    <w:p w14:paraId="0DE5CE74" w14:textId="77777777" w:rsidR="00AC3CE6" w:rsidRPr="00A50405" w:rsidRDefault="00AC3CE6" w:rsidP="000F6ABC">
      <w:pPr>
        <w:pStyle w:val="Default"/>
        <w:jc w:val="both"/>
        <w:rPr>
          <w:rFonts w:ascii="Times New Roman" w:hAnsi="Times New Roman" w:cs="Times New Roman"/>
        </w:rPr>
      </w:pPr>
    </w:p>
    <w:p w14:paraId="4B5086F6" w14:textId="77777777" w:rsidR="00AC3CE6" w:rsidRDefault="00AC3CE6" w:rsidP="00AC3CE6">
      <w:pPr>
        <w:spacing w:after="120"/>
        <w:jc w:val="both"/>
        <w:outlineLvl w:val="2"/>
        <w:rPr>
          <w:b/>
          <w:bCs/>
          <w:sz w:val="24"/>
          <w:szCs w:val="27"/>
          <w:u w:val="single"/>
        </w:rPr>
      </w:pPr>
    </w:p>
    <w:p w14:paraId="6A6EAB24" w14:textId="77777777" w:rsidR="00372D39" w:rsidRDefault="00372D39" w:rsidP="000F6ABC">
      <w:pPr>
        <w:jc w:val="both"/>
        <w:outlineLvl w:val="2"/>
        <w:rPr>
          <w:b/>
          <w:bCs/>
          <w:sz w:val="24"/>
          <w:szCs w:val="27"/>
          <w:u w:val="single"/>
        </w:rPr>
      </w:pPr>
    </w:p>
    <w:p w14:paraId="5B4A20C2" w14:textId="77777777" w:rsidR="00825935" w:rsidRDefault="00825935" w:rsidP="000F6ABC">
      <w:pPr>
        <w:jc w:val="both"/>
        <w:outlineLvl w:val="2"/>
        <w:rPr>
          <w:b/>
          <w:bCs/>
          <w:sz w:val="24"/>
          <w:szCs w:val="27"/>
          <w:u w:val="single"/>
        </w:rPr>
      </w:pPr>
    </w:p>
    <w:p w14:paraId="107F6274" w14:textId="77777777" w:rsidR="00127F3A" w:rsidRDefault="00127F3A" w:rsidP="000F6ABC">
      <w:pPr>
        <w:jc w:val="both"/>
        <w:outlineLvl w:val="2"/>
        <w:rPr>
          <w:b/>
          <w:bCs/>
          <w:sz w:val="24"/>
          <w:szCs w:val="27"/>
          <w:u w:val="single"/>
        </w:rPr>
      </w:pPr>
    </w:p>
    <w:p w14:paraId="01F0A7FA" w14:textId="77777777" w:rsidR="00127F3A" w:rsidRDefault="00127F3A" w:rsidP="000F6ABC">
      <w:pPr>
        <w:jc w:val="both"/>
        <w:outlineLvl w:val="2"/>
        <w:rPr>
          <w:b/>
          <w:bCs/>
          <w:sz w:val="24"/>
          <w:szCs w:val="27"/>
          <w:u w:val="single"/>
        </w:rPr>
      </w:pPr>
    </w:p>
    <w:p w14:paraId="6B566355" w14:textId="77777777" w:rsidR="00AC3CE6" w:rsidRPr="007F5901" w:rsidRDefault="00AC3CE6" w:rsidP="00AC3CE6">
      <w:pPr>
        <w:spacing w:after="120"/>
        <w:jc w:val="both"/>
        <w:outlineLvl w:val="2"/>
        <w:rPr>
          <w:bCs/>
          <w:sz w:val="24"/>
          <w:szCs w:val="27"/>
          <w:u w:val="single"/>
        </w:rPr>
      </w:pPr>
      <w:r w:rsidRPr="007F5901">
        <w:rPr>
          <w:bCs/>
          <w:sz w:val="24"/>
          <w:szCs w:val="27"/>
          <w:u w:val="single"/>
        </w:rPr>
        <w:t>Vztahy s konkurencí </w:t>
      </w:r>
    </w:p>
    <w:p w14:paraId="6C2D9728" w14:textId="77777777" w:rsidR="00AC3CE6" w:rsidRPr="00A50405" w:rsidRDefault="00AC3CE6" w:rsidP="00372D39">
      <w:pPr>
        <w:numPr>
          <w:ilvl w:val="0"/>
          <w:numId w:val="19"/>
        </w:numPr>
        <w:spacing w:after="120"/>
        <w:ind w:right="282"/>
        <w:jc w:val="both"/>
        <w:rPr>
          <w:sz w:val="24"/>
          <w:szCs w:val="24"/>
        </w:rPr>
      </w:pPr>
      <w:r w:rsidRPr="00A50405">
        <w:rPr>
          <w:sz w:val="24"/>
          <w:szCs w:val="24"/>
        </w:rPr>
        <w:t>Podnik si počíná v konkurenčním boji rázně, ale čestně.</w:t>
      </w:r>
    </w:p>
    <w:p w14:paraId="2C0CCD4C" w14:textId="77777777" w:rsidR="00AC3CE6" w:rsidRPr="00A50405" w:rsidRDefault="00AC3CE6" w:rsidP="00372D39">
      <w:pPr>
        <w:numPr>
          <w:ilvl w:val="0"/>
          <w:numId w:val="19"/>
        </w:numPr>
        <w:spacing w:after="120"/>
        <w:ind w:right="282"/>
        <w:jc w:val="both"/>
        <w:rPr>
          <w:sz w:val="24"/>
          <w:szCs w:val="24"/>
        </w:rPr>
      </w:pPr>
      <w:r w:rsidRPr="00A50405">
        <w:rPr>
          <w:sz w:val="24"/>
          <w:szCs w:val="24"/>
        </w:rPr>
        <w:t>Podnik nepoškozuje reputaci konkurentů.</w:t>
      </w:r>
    </w:p>
    <w:p w14:paraId="022CA884" w14:textId="77777777" w:rsidR="00AC3CE6" w:rsidRPr="00A50405" w:rsidRDefault="00AC3CE6" w:rsidP="00372D39">
      <w:pPr>
        <w:numPr>
          <w:ilvl w:val="0"/>
          <w:numId w:val="19"/>
        </w:numPr>
        <w:spacing w:after="120"/>
        <w:ind w:right="282"/>
        <w:jc w:val="both"/>
        <w:rPr>
          <w:sz w:val="24"/>
          <w:szCs w:val="24"/>
        </w:rPr>
      </w:pPr>
      <w:r w:rsidRPr="00A50405">
        <w:rPr>
          <w:sz w:val="24"/>
          <w:szCs w:val="24"/>
        </w:rPr>
        <w:t>Podnik dbá, aby zaměstnanci ve styku s konkurencí respektovali důvěrnost obchodních informací či jinak důvěrných informací.</w:t>
      </w:r>
    </w:p>
    <w:p w14:paraId="06498382" w14:textId="77777777" w:rsidR="00AC3CE6" w:rsidRPr="00A50405" w:rsidRDefault="00AC3CE6" w:rsidP="00372D39">
      <w:pPr>
        <w:numPr>
          <w:ilvl w:val="0"/>
          <w:numId w:val="19"/>
        </w:numPr>
        <w:spacing w:after="120"/>
        <w:ind w:right="282"/>
        <w:jc w:val="both"/>
        <w:rPr>
          <w:sz w:val="24"/>
          <w:szCs w:val="24"/>
        </w:rPr>
      </w:pPr>
      <w:r w:rsidRPr="00A50405">
        <w:rPr>
          <w:sz w:val="24"/>
          <w:szCs w:val="24"/>
        </w:rPr>
        <w:t>Podnik se nepokouší nečestnými způsoby získat informace o podnikání konkurentů.</w:t>
      </w:r>
    </w:p>
    <w:p w14:paraId="4D46C481" w14:textId="77777777" w:rsidR="00AC3CE6" w:rsidRPr="00A50405" w:rsidRDefault="00AC3CE6" w:rsidP="00372D39">
      <w:pPr>
        <w:numPr>
          <w:ilvl w:val="0"/>
          <w:numId w:val="19"/>
        </w:numPr>
        <w:spacing w:after="120"/>
        <w:ind w:right="282"/>
        <w:jc w:val="both"/>
        <w:rPr>
          <w:sz w:val="24"/>
          <w:szCs w:val="24"/>
        </w:rPr>
      </w:pPr>
      <w:r w:rsidRPr="00A50405">
        <w:rPr>
          <w:sz w:val="24"/>
          <w:szCs w:val="24"/>
        </w:rPr>
        <w:t>Podnik nepoužívá restriktivní obchodní praktiky ani nezneužívá v žádné formě své dominantní postavení na trhu.</w:t>
      </w:r>
    </w:p>
    <w:p w14:paraId="2EED7520" w14:textId="77777777" w:rsidR="00AC3CE6" w:rsidRDefault="00AC3CE6" w:rsidP="00AC3CE6">
      <w:pPr>
        <w:spacing w:after="120"/>
        <w:jc w:val="both"/>
        <w:rPr>
          <w:sz w:val="24"/>
          <w:szCs w:val="24"/>
        </w:rPr>
      </w:pPr>
      <w:r w:rsidRPr="00110635">
        <w:rPr>
          <w:sz w:val="24"/>
          <w:szCs w:val="24"/>
        </w:rPr>
        <w:t> </w:t>
      </w:r>
    </w:p>
    <w:p w14:paraId="66B3293C" w14:textId="77777777" w:rsidR="00AC3CE6" w:rsidRPr="007F5901" w:rsidRDefault="00AC3CE6" w:rsidP="00AC3CE6">
      <w:pPr>
        <w:spacing w:after="120"/>
        <w:jc w:val="both"/>
        <w:rPr>
          <w:sz w:val="24"/>
          <w:szCs w:val="24"/>
        </w:rPr>
      </w:pPr>
      <w:r w:rsidRPr="007F5901">
        <w:rPr>
          <w:sz w:val="24"/>
          <w:szCs w:val="24"/>
          <w:u w:val="single"/>
        </w:rPr>
        <w:t xml:space="preserve">Vztahy k médiím </w:t>
      </w:r>
    </w:p>
    <w:p w14:paraId="0241D01F" w14:textId="77777777" w:rsidR="00AC3CE6" w:rsidRPr="00A50405" w:rsidRDefault="00AC3CE6" w:rsidP="00372D39">
      <w:pPr>
        <w:pStyle w:val="Default"/>
        <w:numPr>
          <w:ilvl w:val="0"/>
          <w:numId w:val="15"/>
        </w:numPr>
        <w:spacing w:after="120"/>
        <w:ind w:right="282"/>
        <w:jc w:val="both"/>
        <w:rPr>
          <w:rFonts w:ascii="Times New Roman" w:hAnsi="Times New Roman" w:cs="Times New Roman"/>
        </w:rPr>
      </w:pPr>
      <w:r w:rsidRPr="00A50405">
        <w:rPr>
          <w:rFonts w:ascii="Times New Roman" w:hAnsi="Times New Roman" w:cs="Times New Roman"/>
        </w:rPr>
        <w:t xml:space="preserve">Veškeré informace jsou striktně prezentovány pouze v souladu se stanovenými pravidly pro vnější komunikaci. </w:t>
      </w:r>
    </w:p>
    <w:p w14:paraId="31D9E943" w14:textId="77777777" w:rsidR="00AC3CE6" w:rsidRPr="00A50405" w:rsidRDefault="00AC3CE6" w:rsidP="00372D39">
      <w:pPr>
        <w:pStyle w:val="Default"/>
        <w:numPr>
          <w:ilvl w:val="0"/>
          <w:numId w:val="15"/>
        </w:numPr>
        <w:spacing w:after="120"/>
        <w:ind w:right="282"/>
        <w:jc w:val="both"/>
        <w:rPr>
          <w:rFonts w:ascii="Times New Roman" w:hAnsi="Times New Roman" w:cs="Times New Roman"/>
        </w:rPr>
      </w:pPr>
      <w:r w:rsidRPr="00A50405">
        <w:rPr>
          <w:rFonts w:ascii="Times New Roman" w:hAnsi="Times New Roman" w:cs="Times New Roman"/>
        </w:rPr>
        <w:t xml:space="preserve">Nejsou používány žádné klamné a nepoctivé postupy ohrožující pověst </w:t>
      </w:r>
      <w:r>
        <w:rPr>
          <w:rFonts w:ascii="Times New Roman" w:hAnsi="Times New Roman" w:cs="Times New Roman"/>
        </w:rPr>
        <w:t>Podniku</w:t>
      </w:r>
      <w:r w:rsidRPr="00A50405">
        <w:rPr>
          <w:rFonts w:ascii="Times New Roman" w:hAnsi="Times New Roman" w:cs="Times New Roman"/>
        </w:rPr>
        <w:t xml:space="preserve">, zájmy potenciálních zákazníků, partnerů i dalších subjektů. </w:t>
      </w:r>
    </w:p>
    <w:p w14:paraId="0FD68B6F" w14:textId="77777777" w:rsidR="00AC3CE6" w:rsidRDefault="00AC3CE6" w:rsidP="00AC3CE6">
      <w:pPr>
        <w:spacing w:after="120"/>
        <w:jc w:val="both"/>
        <w:rPr>
          <w:sz w:val="24"/>
          <w:szCs w:val="24"/>
        </w:rPr>
      </w:pPr>
    </w:p>
    <w:p w14:paraId="34AFCE82" w14:textId="77777777" w:rsidR="00AC3CE6" w:rsidRPr="007F5901" w:rsidRDefault="00AC3CE6" w:rsidP="00AC3CE6">
      <w:pPr>
        <w:spacing w:after="120"/>
        <w:jc w:val="both"/>
        <w:rPr>
          <w:sz w:val="24"/>
          <w:szCs w:val="24"/>
          <w:u w:val="single"/>
        </w:rPr>
      </w:pPr>
      <w:r w:rsidRPr="007F5901">
        <w:rPr>
          <w:sz w:val="24"/>
          <w:szCs w:val="24"/>
          <w:u w:val="single"/>
        </w:rPr>
        <w:t>Vztah k životnímu prostředí</w:t>
      </w:r>
    </w:p>
    <w:p w14:paraId="57921902" w14:textId="4B01028B" w:rsidR="00AC3CE6" w:rsidRDefault="00AC3CE6" w:rsidP="00372D39">
      <w:pPr>
        <w:pStyle w:val="Default"/>
        <w:numPr>
          <w:ilvl w:val="0"/>
          <w:numId w:val="29"/>
        </w:numPr>
        <w:spacing w:after="120"/>
        <w:ind w:right="282"/>
        <w:jc w:val="both"/>
        <w:rPr>
          <w:rFonts w:ascii="Times New Roman" w:hAnsi="Times New Roman" w:cs="Times New Roman"/>
        </w:rPr>
      </w:pPr>
      <w:r w:rsidRPr="00AA64BD">
        <w:rPr>
          <w:rFonts w:ascii="Times New Roman" w:hAnsi="Times New Roman" w:cs="Times New Roman"/>
        </w:rPr>
        <w:t xml:space="preserve">Podnik </w:t>
      </w:r>
      <w:r>
        <w:rPr>
          <w:rFonts w:ascii="Times New Roman" w:hAnsi="Times New Roman" w:cs="Times New Roman"/>
        </w:rPr>
        <w:t>se zavazuje dbát při své činnosti na ochranu životního prostředí</w:t>
      </w:r>
      <w:r w:rsidR="00372D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to nejen v souladu s platnými právními předpisy a normami, ale i s ohledem na nejlepší poznatky získané v oboru.</w:t>
      </w:r>
    </w:p>
    <w:p w14:paraId="1AD63C05" w14:textId="77777777" w:rsidR="00AC3CE6" w:rsidRDefault="00AC3CE6" w:rsidP="00AC3CE6">
      <w:pPr>
        <w:pStyle w:val="Default"/>
        <w:spacing w:after="120"/>
        <w:ind w:left="360"/>
        <w:jc w:val="both"/>
        <w:rPr>
          <w:rFonts w:ascii="Times New Roman" w:hAnsi="Times New Roman" w:cs="Times New Roman"/>
        </w:rPr>
      </w:pPr>
    </w:p>
    <w:p w14:paraId="27C93A93" w14:textId="6431A3E8" w:rsidR="00AC3CE6" w:rsidRPr="00AC3CE6" w:rsidRDefault="000D4B00" w:rsidP="00AC3CE6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0F7766">
        <w:rPr>
          <w:rFonts w:ascii="Times New Roman" w:hAnsi="Times New Roman" w:cs="Times New Roman"/>
          <w:b/>
          <w:bCs/>
        </w:rPr>
        <w:t>.</w:t>
      </w:r>
      <w:r w:rsidR="00AC3CE6" w:rsidRPr="00AC3CE6">
        <w:rPr>
          <w:rFonts w:ascii="Times New Roman" w:hAnsi="Times New Roman" w:cs="Times New Roman"/>
          <w:b/>
          <w:bCs/>
        </w:rPr>
        <w:t xml:space="preserve"> Pravidla jednání </w:t>
      </w:r>
    </w:p>
    <w:p w14:paraId="6DD8DA10" w14:textId="77777777" w:rsidR="00AC3CE6" w:rsidRPr="008D7FEE" w:rsidRDefault="00AC3CE6" w:rsidP="00AC3CE6">
      <w:pPr>
        <w:pStyle w:val="Default"/>
        <w:spacing w:after="120"/>
        <w:jc w:val="both"/>
        <w:rPr>
          <w:rFonts w:ascii="Times New Roman" w:hAnsi="Times New Roman" w:cs="Times New Roman"/>
          <w:u w:val="single"/>
        </w:rPr>
      </w:pPr>
      <w:r w:rsidRPr="008D7FEE">
        <w:rPr>
          <w:rFonts w:ascii="Times New Roman" w:hAnsi="Times New Roman" w:cs="Times New Roman"/>
          <w:u w:val="single"/>
        </w:rPr>
        <w:t xml:space="preserve">Zaměstnavatel: </w:t>
      </w:r>
    </w:p>
    <w:p w14:paraId="33328EA6" w14:textId="78D7736B" w:rsidR="00AC3CE6" w:rsidRPr="00A50405" w:rsidRDefault="000F6ABC" w:rsidP="000F6ABC">
      <w:pPr>
        <w:pStyle w:val="Default"/>
        <w:numPr>
          <w:ilvl w:val="0"/>
          <w:numId w:val="16"/>
        </w:numPr>
        <w:spacing w:after="120"/>
        <w:ind w:right="28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</w:t>
      </w:r>
      <w:r w:rsidR="00AC3CE6">
        <w:rPr>
          <w:rFonts w:ascii="Times New Roman" w:hAnsi="Times New Roman" w:cs="Times New Roman"/>
        </w:rPr>
        <w:t xml:space="preserve">řijímá nové zaměstnance na základě řádných pracovněprávních dokumentů, jakékoliv nestandardní formy práce </w:t>
      </w:r>
      <w:r w:rsidR="00FF5A7D">
        <w:rPr>
          <w:rFonts w:ascii="Times New Roman" w:hAnsi="Times New Roman" w:cs="Times New Roman"/>
        </w:rPr>
        <w:t xml:space="preserve">v rozporu se zákonem č. 262/2006 Sb., zákoník práce v platném znění, </w:t>
      </w:r>
      <w:r w:rsidR="00AC3CE6">
        <w:rPr>
          <w:rFonts w:ascii="Times New Roman" w:hAnsi="Times New Roman" w:cs="Times New Roman"/>
        </w:rPr>
        <w:t>nejsou tolerovány</w:t>
      </w:r>
      <w:r>
        <w:rPr>
          <w:rFonts w:ascii="Times New Roman" w:hAnsi="Times New Roman" w:cs="Times New Roman"/>
        </w:rPr>
        <w:t>.</w:t>
      </w:r>
    </w:p>
    <w:p w14:paraId="35975371" w14:textId="3217C880" w:rsidR="00AC3CE6" w:rsidRDefault="000F6ABC" w:rsidP="000F6ABC">
      <w:pPr>
        <w:pStyle w:val="Default"/>
        <w:numPr>
          <w:ilvl w:val="0"/>
          <w:numId w:val="16"/>
        </w:numPr>
        <w:spacing w:after="120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C3CE6" w:rsidRPr="00A50405">
        <w:rPr>
          <w:rFonts w:ascii="Times New Roman" w:hAnsi="Times New Roman" w:cs="Times New Roman"/>
        </w:rPr>
        <w:t>ytváří bezpečné a adekvátní pracovní podmínky motivující zaměstnance vykonávat pracovní činnosti podle jejich nejlepších schopností v prostředí důvěry, vzájemného respektu a efektivní spolupráce</w:t>
      </w:r>
      <w:r>
        <w:rPr>
          <w:rFonts w:ascii="Times New Roman" w:hAnsi="Times New Roman" w:cs="Times New Roman"/>
        </w:rPr>
        <w:t>.</w:t>
      </w:r>
      <w:r w:rsidR="00AC3CE6" w:rsidRPr="00A50405">
        <w:rPr>
          <w:rFonts w:ascii="Times New Roman" w:hAnsi="Times New Roman" w:cs="Times New Roman"/>
        </w:rPr>
        <w:t xml:space="preserve"> </w:t>
      </w:r>
    </w:p>
    <w:p w14:paraId="0968E76D" w14:textId="37FDAC8B" w:rsidR="00AC3CE6" w:rsidRDefault="000F6ABC" w:rsidP="000F6ABC">
      <w:pPr>
        <w:pStyle w:val="Default"/>
        <w:numPr>
          <w:ilvl w:val="0"/>
          <w:numId w:val="16"/>
        </w:numPr>
        <w:spacing w:after="120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C3CE6">
        <w:rPr>
          <w:rFonts w:ascii="Times New Roman" w:hAnsi="Times New Roman" w:cs="Times New Roman"/>
        </w:rPr>
        <w:t>ytváří zaměstnancům takové pracovní prostředí, které je v souladu s platnými ustanoveními a předpisy o bezpečn</w:t>
      </w:r>
      <w:r>
        <w:rPr>
          <w:rFonts w:ascii="Times New Roman" w:hAnsi="Times New Roman" w:cs="Times New Roman"/>
        </w:rPr>
        <w:t>osti a ochraně zdraví při práci.</w:t>
      </w:r>
    </w:p>
    <w:p w14:paraId="1882FE1E" w14:textId="36F93CD4" w:rsidR="00AC3CE6" w:rsidRPr="00A50405" w:rsidRDefault="000F6ABC" w:rsidP="000F6ABC">
      <w:pPr>
        <w:pStyle w:val="Default"/>
        <w:numPr>
          <w:ilvl w:val="0"/>
          <w:numId w:val="16"/>
        </w:numPr>
        <w:spacing w:after="120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C3CE6">
        <w:rPr>
          <w:rFonts w:ascii="Times New Roman" w:hAnsi="Times New Roman" w:cs="Times New Roman"/>
        </w:rPr>
        <w:t> cílem zajistit vysoký stupeň odbornosti, podporuje znalosti a dovednosti svých zaměstnanců a poskytuje jim možnost účastnit se vzdělávacích kurzů a odborných školení</w:t>
      </w:r>
      <w:r>
        <w:rPr>
          <w:rFonts w:ascii="Times New Roman" w:hAnsi="Times New Roman" w:cs="Times New Roman"/>
        </w:rPr>
        <w:t>.</w:t>
      </w:r>
    </w:p>
    <w:p w14:paraId="745B7D3E" w14:textId="0A517409" w:rsidR="00AC3CE6" w:rsidRPr="00A50405" w:rsidRDefault="000F6ABC" w:rsidP="000F6ABC">
      <w:pPr>
        <w:pStyle w:val="Default"/>
        <w:numPr>
          <w:ilvl w:val="0"/>
          <w:numId w:val="16"/>
        </w:numPr>
        <w:spacing w:after="120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C3CE6" w:rsidRPr="00A50405">
        <w:rPr>
          <w:rFonts w:ascii="Times New Roman" w:hAnsi="Times New Roman" w:cs="Times New Roman"/>
        </w:rPr>
        <w:t xml:space="preserve">siluje o vytvoření aktivního systému prevence podvodného jednání a prevenci všech forem negativních jevů, </w:t>
      </w:r>
      <w:r w:rsidR="0048715C">
        <w:rPr>
          <w:rFonts w:ascii="Times New Roman" w:hAnsi="Times New Roman" w:cs="Times New Roman"/>
        </w:rPr>
        <w:t>i za využití vnitřního kontrolního systému</w:t>
      </w:r>
      <w:r>
        <w:rPr>
          <w:rFonts w:ascii="Times New Roman" w:hAnsi="Times New Roman" w:cs="Times New Roman"/>
        </w:rPr>
        <w:t>.</w:t>
      </w:r>
      <w:r w:rsidR="0048715C">
        <w:rPr>
          <w:rFonts w:ascii="Times New Roman" w:hAnsi="Times New Roman" w:cs="Times New Roman"/>
        </w:rPr>
        <w:t xml:space="preserve"> </w:t>
      </w:r>
    </w:p>
    <w:p w14:paraId="74E0A423" w14:textId="24B88B9A" w:rsidR="00AC3CE6" w:rsidRPr="00A50405" w:rsidRDefault="000F6ABC" w:rsidP="000F6ABC">
      <w:pPr>
        <w:pStyle w:val="Default"/>
        <w:numPr>
          <w:ilvl w:val="0"/>
          <w:numId w:val="16"/>
        </w:numPr>
        <w:spacing w:after="120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C3CE6" w:rsidRPr="00A50405">
        <w:rPr>
          <w:rFonts w:ascii="Times New Roman" w:hAnsi="Times New Roman" w:cs="Times New Roman"/>
        </w:rPr>
        <w:t xml:space="preserve">espektuje právo na odborové sdružování zaměstnanců a plní závazky vyplývající pro Podnik </w:t>
      </w:r>
      <w:r>
        <w:rPr>
          <w:rFonts w:ascii="Times New Roman" w:hAnsi="Times New Roman" w:cs="Times New Roman"/>
        </w:rPr>
        <w:br/>
      </w:r>
      <w:r w:rsidR="00AC3CE6" w:rsidRPr="00A50405">
        <w:rPr>
          <w:rFonts w:ascii="Times New Roman" w:hAnsi="Times New Roman" w:cs="Times New Roman"/>
        </w:rPr>
        <w:t>z platné Kolektivní smlouvy</w:t>
      </w:r>
      <w:r w:rsidR="00AC3CE6">
        <w:rPr>
          <w:rFonts w:ascii="Times New Roman" w:hAnsi="Times New Roman" w:cs="Times New Roman"/>
        </w:rPr>
        <w:t>.</w:t>
      </w:r>
    </w:p>
    <w:p w14:paraId="6905D337" w14:textId="77777777" w:rsidR="00AC3CE6" w:rsidRDefault="00AC3CE6" w:rsidP="00AC3CE6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7D74EBAF" w14:textId="77777777" w:rsidR="000F6ABC" w:rsidRPr="008D7FEE" w:rsidRDefault="000F6ABC" w:rsidP="000F6ABC">
      <w:pPr>
        <w:spacing w:after="120"/>
        <w:jc w:val="both"/>
        <w:outlineLvl w:val="2"/>
        <w:rPr>
          <w:sz w:val="24"/>
          <w:szCs w:val="24"/>
          <w:u w:val="single"/>
        </w:rPr>
      </w:pPr>
      <w:r w:rsidRPr="008D7FEE">
        <w:rPr>
          <w:sz w:val="24"/>
          <w:szCs w:val="24"/>
          <w:u w:val="single"/>
        </w:rPr>
        <w:t>Vedoucí zaměstnanci:</w:t>
      </w:r>
    </w:p>
    <w:p w14:paraId="0982A1EC" w14:textId="604CCBC3" w:rsidR="000F6ABC" w:rsidRPr="00127F3A" w:rsidRDefault="000F6ABC" w:rsidP="000F6ABC">
      <w:pPr>
        <w:numPr>
          <w:ilvl w:val="0"/>
          <w:numId w:val="28"/>
        </w:numPr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07B2E">
        <w:rPr>
          <w:sz w:val="24"/>
          <w:szCs w:val="24"/>
        </w:rPr>
        <w:t>ečují o obsazení pracovních pozic v rámci svěřené</w:t>
      </w:r>
      <w:r w:rsidR="00127F3A">
        <w:rPr>
          <w:sz w:val="24"/>
          <w:szCs w:val="24"/>
        </w:rPr>
        <w:t>ho</w:t>
      </w:r>
      <w:r w:rsidRPr="00407B2E">
        <w:rPr>
          <w:sz w:val="24"/>
          <w:szCs w:val="24"/>
        </w:rPr>
        <w:t xml:space="preserve"> </w:t>
      </w:r>
      <w:r w:rsidRPr="00127F3A">
        <w:rPr>
          <w:sz w:val="24"/>
          <w:szCs w:val="24"/>
        </w:rPr>
        <w:t>vnitropodnikové</w:t>
      </w:r>
      <w:r w:rsidR="00127F3A" w:rsidRPr="00127F3A">
        <w:rPr>
          <w:sz w:val="24"/>
          <w:szCs w:val="24"/>
        </w:rPr>
        <w:t>ho útvaru</w:t>
      </w:r>
      <w:r w:rsidR="00127F3A">
        <w:rPr>
          <w:sz w:val="24"/>
          <w:szCs w:val="24"/>
        </w:rPr>
        <w:t xml:space="preserve"> v souladu s </w:t>
      </w:r>
      <w:r w:rsidR="00127F3A" w:rsidRPr="00825935">
        <w:rPr>
          <w:sz w:val="24"/>
          <w:szCs w:val="24"/>
        </w:rPr>
        <w:t>Organizačním schématem pracovních míst</w:t>
      </w:r>
      <w:r w:rsidR="00127F3A">
        <w:rPr>
          <w:sz w:val="24"/>
          <w:szCs w:val="24"/>
        </w:rPr>
        <w:t xml:space="preserve"> </w:t>
      </w:r>
      <w:r w:rsidR="00127F3A" w:rsidRPr="00127F3A">
        <w:rPr>
          <w:color w:val="0033CC"/>
          <w:sz w:val="24"/>
          <w:szCs w:val="24"/>
          <w:u w:val="single"/>
        </w:rPr>
        <w:t>Z002</w:t>
      </w:r>
      <w:r w:rsidR="00127F3A">
        <w:rPr>
          <w:sz w:val="24"/>
          <w:szCs w:val="24"/>
        </w:rPr>
        <w:t xml:space="preserve"> v platném znění.</w:t>
      </w:r>
    </w:p>
    <w:p w14:paraId="738A8C42" w14:textId="6B0AEEC7" w:rsidR="000F6ABC" w:rsidRPr="00407B2E" w:rsidRDefault="000F6ABC" w:rsidP="000F6ABC">
      <w:pPr>
        <w:numPr>
          <w:ilvl w:val="0"/>
          <w:numId w:val="28"/>
        </w:numPr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Stanoví zaměstnancům ve své podřízenosti cíle</w:t>
      </w:r>
      <w:r w:rsidRPr="00407B2E">
        <w:rPr>
          <w:sz w:val="24"/>
          <w:szCs w:val="24"/>
        </w:rPr>
        <w:t>, které jsou základem pro jejich samostatné jed</w:t>
      </w:r>
      <w:r>
        <w:rPr>
          <w:sz w:val="24"/>
          <w:szCs w:val="24"/>
        </w:rPr>
        <w:t xml:space="preserve">nání. </w:t>
      </w:r>
      <w:r w:rsidRPr="00407B2E">
        <w:rPr>
          <w:sz w:val="24"/>
          <w:szCs w:val="24"/>
        </w:rPr>
        <w:t>Tyto cíle nesmějí být v rozporu</w:t>
      </w:r>
      <w:r>
        <w:rPr>
          <w:sz w:val="24"/>
          <w:szCs w:val="24"/>
        </w:rPr>
        <w:t xml:space="preserve"> se strategií a politikou firmy</w:t>
      </w:r>
      <w:r w:rsidR="00127F3A">
        <w:rPr>
          <w:sz w:val="24"/>
          <w:szCs w:val="24"/>
        </w:rPr>
        <w:t>.</w:t>
      </w:r>
    </w:p>
    <w:p w14:paraId="2533C2A7" w14:textId="0668582F" w:rsidR="000F6ABC" w:rsidRPr="00121C50" w:rsidRDefault="000F6ABC" w:rsidP="000F6ABC">
      <w:pPr>
        <w:numPr>
          <w:ilvl w:val="0"/>
          <w:numId w:val="28"/>
        </w:numPr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Informují zaměstnance ve své podřízenosti</w:t>
      </w:r>
      <w:r w:rsidRPr="00121C50">
        <w:rPr>
          <w:sz w:val="24"/>
          <w:szCs w:val="24"/>
        </w:rPr>
        <w:t xml:space="preserve"> o všech událostech, které jsou pro jejich činnost a rozhodování důležité, a to včetně plánů dalšího vývoje, jejichž znalost se pro jeji</w:t>
      </w:r>
      <w:r>
        <w:rPr>
          <w:sz w:val="24"/>
          <w:szCs w:val="24"/>
        </w:rPr>
        <w:t>ch činnost může stát nezbytnou.</w:t>
      </w:r>
    </w:p>
    <w:p w14:paraId="4DBF521D" w14:textId="15EEAD59" w:rsidR="000F6ABC" w:rsidRPr="00121C50" w:rsidRDefault="000F6ABC" w:rsidP="000F6ABC">
      <w:pPr>
        <w:numPr>
          <w:ilvl w:val="0"/>
          <w:numId w:val="28"/>
        </w:numPr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Projednávají se</w:t>
      </w:r>
      <w:r w:rsidRPr="00121C50">
        <w:rPr>
          <w:sz w:val="24"/>
          <w:szCs w:val="24"/>
        </w:rPr>
        <w:t xml:space="preserve"> zaměstnanci </w:t>
      </w:r>
      <w:r>
        <w:rPr>
          <w:sz w:val="24"/>
          <w:szCs w:val="24"/>
        </w:rPr>
        <w:t>ve své podřízenosti otázky týkající</w:t>
      </w:r>
      <w:r w:rsidRPr="00121C50">
        <w:rPr>
          <w:sz w:val="24"/>
          <w:szCs w:val="24"/>
        </w:rPr>
        <w:t xml:space="preserve"> se jim svěřených oblastí nebo činností, jež přesahují jejich rozhodovací pravomoci. Základem tohoto projednání je příležitost vyjádřit své názory a bez zábran prezentovat svá stanoviska. Teprve na základě této diskuse bu</w:t>
      </w:r>
      <w:r>
        <w:rPr>
          <w:sz w:val="24"/>
          <w:szCs w:val="24"/>
        </w:rPr>
        <w:t>de učiněno potřebné rozhodnutí,</w:t>
      </w:r>
    </w:p>
    <w:p w14:paraId="3FBE0D62" w14:textId="2DD0ADFE" w:rsidR="000F6ABC" w:rsidRPr="00121C50" w:rsidRDefault="000F6ABC" w:rsidP="000F6ABC">
      <w:pPr>
        <w:numPr>
          <w:ilvl w:val="0"/>
          <w:numId w:val="28"/>
        </w:numPr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21C50">
        <w:rPr>
          <w:sz w:val="24"/>
          <w:szCs w:val="24"/>
        </w:rPr>
        <w:t>ři stanovování jednotlivých úkolů</w:t>
      </w:r>
      <w:r>
        <w:rPr>
          <w:sz w:val="24"/>
          <w:szCs w:val="24"/>
        </w:rPr>
        <w:t>,</w:t>
      </w:r>
      <w:r w:rsidRPr="00121C50">
        <w:rPr>
          <w:sz w:val="24"/>
          <w:szCs w:val="24"/>
        </w:rPr>
        <w:t xml:space="preserve"> </w:t>
      </w:r>
      <w:r>
        <w:rPr>
          <w:sz w:val="24"/>
          <w:szCs w:val="24"/>
        </w:rPr>
        <w:t>nezasahují</w:t>
      </w:r>
      <w:r w:rsidRPr="00121C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nadměrně </w:t>
      </w:r>
      <w:r w:rsidRPr="00121C50">
        <w:rPr>
          <w:sz w:val="24"/>
          <w:szCs w:val="24"/>
        </w:rPr>
        <w:t xml:space="preserve">zaměstnancům do jejich odpovědností a samostatnosti v oblastech, </w:t>
      </w:r>
      <w:r>
        <w:rPr>
          <w:sz w:val="24"/>
          <w:szCs w:val="24"/>
        </w:rPr>
        <w:t xml:space="preserve">které jim byly svěřeny. Mají </w:t>
      </w:r>
      <w:r w:rsidRPr="00121C50">
        <w:rPr>
          <w:sz w:val="24"/>
          <w:szCs w:val="24"/>
        </w:rPr>
        <w:t xml:space="preserve">právo a povinnost dávat svým </w:t>
      </w:r>
      <w:r>
        <w:rPr>
          <w:sz w:val="24"/>
          <w:szCs w:val="24"/>
        </w:rPr>
        <w:t xml:space="preserve">podřízeným </w:t>
      </w:r>
      <w:r w:rsidRPr="00121C50">
        <w:rPr>
          <w:sz w:val="24"/>
          <w:szCs w:val="24"/>
        </w:rPr>
        <w:t>zaměstnancům i určité podněty, které je však nezbavují vlastní odpovědnosti z</w:t>
      </w:r>
      <w:r>
        <w:rPr>
          <w:sz w:val="24"/>
          <w:szCs w:val="24"/>
        </w:rPr>
        <w:t>a jejich rozhodování a jednání.</w:t>
      </w:r>
    </w:p>
    <w:p w14:paraId="79144330" w14:textId="3E21FEF7" w:rsidR="000F6ABC" w:rsidRPr="00CC3F89" w:rsidRDefault="000F6ABC" w:rsidP="000F6ABC">
      <w:pPr>
        <w:numPr>
          <w:ilvl w:val="0"/>
          <w:numId w:val="28"/>
        </w:numPr>
        <w:spacing w:after="120"/>
        <w:ind w:right="283"/>
        <w:jc w:val="both"/>
        <w:rPr>
          <w:rFonts w:ascii="Verdana" w:eastAsiaTheme="minorEastAsia" w:hAnsi="Verdana" w:cs="Verdana"/>
          <w:lang w:eastAsia="en-US"/>
        </w:rPr>
      </w:pPr>
      <w:r>
        <w:rPr>
          <w:sz w:val="24"/>
          <w:szCs w:val="24"/>
        </w:rPr>
        <w:t>Přezkoumávají</w:t>
      </w:r>
      <w:r w:rsidRPr="00121C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 případě, </w:t>
      </w:r>
      <w:r w:rsidRPr="00121C50">
        <w:rPr>
          <w:sz w:val="24"/>
          <w:szCs w:val="24"/>
        </w:rPr>
        <w:t xml:space="preserve">kdy zaměstnanec přenáší svou odpovědnost na někoho jiného, zda nároky na </w:t>
      </w:r>
      <w:r w:rsidR="00E47B8E">
        <w:rPr>
          <w:sz w:val="24"/>
          <w:szCs w:val="24"/>
        </w:rPr>
        <w:t xml:space="preserve">podřízené </w:t>
      </w:r>
      <w:r w:rsidRPr="00121C50">
        <w:rPr>
          <w:sz w:val="24"/>
          <w:szCs w:val="24"/>
        </w:rPr>
        <w:t>zaměstnance nejsou příliš vysoké, či zda cíle jeho pracovního místa nebyly stanoveny nejasně</w:t>
      </w:r>
      <w:r>
        <w:rPr>
          <w:sz w:val="24"/>
          <w:szCs w:val="24"/>
        </w:rPr>
        <w:t xml:space="preserve">. </w:t>
      </w:r>
    </w:p>
    <w:p w14:paraId="4A92D151" w14:textId="77777777" w:rsidR="000F6ABC" w:rsidRPr="00A50405" w:rsidRDefault="000F6ABC" w:rsidP="00AC3CE6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1F84D29A" w14:textId="77777777" w:rsidR="00AC3CE6" w:rsidRPr="008D7FEE" w:rsidRDefault="00AC3CE6" w:rsidP="00AC3CE6">
      <w:pPr>
        <w:pStyle w:val="Default"/>
        <w:spacing w:after="120"/>
        <w:jc w:val="both"/>
        <w:rPr>
          <w:rFonts w:ascii="Times New Roman" w:hAnsi="Times New Roman" w:cs="Times New Roman"/>
          <w:u w:val="single"/>
        </w:rPr>
      </w:pPr>
      <w:r w:rsidRPr="008D7FEE">
        <w:rPr>
          <w:rFonts w:ascii="Times New Roman" w:hAnsi="Times New Roman" w:cs="Times New Roman"/>
          <w:u w:val="single"/>
        </w:rPr>
        <w:t xml:space="preserve">Zaměstnanci: </w:t>
      </w:r>
    </w:p>
    <w:p w14:paraId="45902DD2" w14:textId="650F6B83" w:rsidR="00AC3CE6" w:rsidRPr="00CD1FF8" w:rsidRDefault="000F6ABC" w:rsidP="000F6ABC">
      <w:pPr>
        <w:numPr>
          <w:ilvl w:val="0"/>
          <w:numId w:val="27"/>
        </w:numPr>
        <w:spacing w:after="120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C3CE6" w:rsidRPr="00CD1FF8">
        <w:rPr>
          <w:sz w:val="24"/>
          <w:szCs w:val="24"/>
        </w:rPr>
        <w:t>řispívají ke zvyšování hodnoty Podniku řádným a odpovědným výkonem svojí práce, šetří majetek a prostředky Podniku a tyto používají výhradně pro plnění pracovních úkolů v souladu se zájmy zaměstnavatele</w:t>
      </w:r>
      <w:r>
        <w:rPr>
          <w:sz w:val="24"/>
          <w:szCs w:val="24"/>
        </w:rPr>
        <w:t>.</w:t>
      </w:r>
      <w:r w:rsidR="00AC3CE6" w:rsidRPr="00CD1FF8">
        <w:rPr>
          <w:sz w:val="24"/>
          <w:szCs w:val="24"/>
        </w:rPr>
        <w:t xml:space="preserve"> </w:t>
      </w:r>
    </w:p>
    <w:p w14:paraId="473A9CE4" w14:textId="2D0843C2" w:rsidR="0066001F" w:rsidRPr="00CD1FF8" w:rsidRDefault="000F6ABC" w:rsidP="000F6ABC">
      <w:pPr>
        <w:numPr>
          <w:ilvl w:val="0"/>
          <w:numId w:val="27"/>
        </w:numPr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07CFC" w:rsidRPr="00CD1FF8">
        <w:rPr>
          <w:sz w:val="24"/>
          <w:szCs w:val="24"/>
        </w:rPr>
        <w:t xml:space="preserve"> oblasti a činnostech, které jim jsou svěřeny, mají </w:t>
      </w:r>
      <w:r w:rsidR="0066001F" w:rsidRPr="00CD1FF8">
        <w:rPr>
          <w:sz w:val="24"/>
          <w:szCs w:val="24"/>
        </w:rPr>
        <w:t xml:space="preserve">v rámci stanovených pravidel, platných směrnic a pravomocí prostor pro vlastní iniciativu, samostatné jednání a rozhodování. Své úkoly však nesmí delegovat vzhůru na </w:t>
      </w:r>
      <w:r w:rsidR="00C8751E" w:rsidRPr="00CD1FF8">
        <w:rPr>
          <w:sz w:val="24"/>
          <w:szCs w:val="24"/>
        </w:rPr>
        <w:t>vedoucí</w:t>
      </w:r>
      <w:r w:rsidR="00707CFC" w:rsidRPr="00CD1FF8">
        <w:rPr>
          <w:sz w:val="24"/>
          <w:szCs w:val="24"/>
        </w:rPr>
        <w:t xml:space="preserve"> zaměstnance</w:t>
      </w:r>
      <w:r>
        <w:rPr>
          <w:sz w:val="24"/>
          <w:szCs w:val="24"/>
        </w:rPr>
        <w:t>,</w:t>
      </w:r>
      <w:r w:rsidR="0066001F" w:rsidRPr="00CD1FF8">
        <w:rPr>
          <w:sz w:val="24"/>
          <w:szCs w:val="24"/>
        </w:rPr>
        <w:t xml:space="preserve"> ani přenášet na své kolegy či další zaměstnance </w:t>
      </w:r>
      <w:r w:rsidR="00707CFC" w:rsidRPr="00CD1FF8">
        <w:rPr>
          <w:sz w:val="24"/>
          <w:szCs w:val="24"/>
        </w:rPr>
        <w:t>Podniku</w:t>
      </w:r>
      <w:r>
        <w:rPr>
          <w:sz w:val="24"/>
          <w:szCs w:val="24"/>
        </w:rPr>
        <w:t>.</w:t>
      </w:r>
    </w:p>
    <w:p w14:paraId="2EA1BB3C" w14:textId="107E9CF7" w:rsidR="0066001F" w:rsidRPr="00CD1FF8" w:rsidRDefault="000F6ABC" w:rsidP="000F6ABC">
      <w:pPr>
        <w:numPr>
          <w:ilvl w:val="0"/>
          <w:numId w:val="27"/>
        </w:numPr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8715C">
        <w:rPr>
          <w:sz w:val="24"/>
          <w:szCs w:val="24"/>
        </w:rPr>
        <w:t xml:space="preserve">oznatky ze svěřené oblasti a úkolů </w:t>
      </w:r>
      <w:r w:rsidR="0048715C" w:rsidRPr="00CD1FF8">
        <w:rPr>
          <w:sz w:val="24"/>
          <w:szCs w:val="24"/>
        </w:rPr>
        <w:t>poskytují</w:t>
      </w:r>
      <w:r w:rsidR="00CD1FF8">
        <w:rPr>
          <w:sz w:val="24"/>
          <w:szCs w:val="24"/>
        </w:rPr>
        <w:t xml:space="preserve"> </w:t>
      </w:r>
      <w:r w:rsidR="0048715C">
        <w:rPr>
          <w:sz w:val="24"/>
          <w:szCs w:val="24"/>
        </w:rPr>
        <w:t>vedoucímu zaměstnanci</w:t>
      </w:r>
      <w:r w:rsidR="0066001F" w:rsidRPr="00CD1FF8">
        <w:rPr>
          <w:sz w:val="24"/>
          <w:szCs w:val="24"/>
        </w:rPr>
        <w:t xml:space="preserve"> samostatně a bez zvláštního vyzvání, a to v rozsahu, který mu umožňuje o oblasti získat celkový přehled. Zvláště musí </w:t>
      </w:r>
      <w:r w:rsidR="00CD1FF8">
        <w:rPr>
          <w:sz w:val="24"/>
          <w:szCs w:val="24"/>
        </w:rPr>
        <w:t>vedoucího zaměstnance</w:t>
      </w:r>
      <w:r w:rsidR="0066001F" w:rsidRPr="00CD1FF8">
        <w:rPr>
          <w:sz w:val="24"/>
          <w:szCs w:val="24"/>
        </w:rPr>
        <w:t xml:space="preserve"> informovat o vývoji představujícím odchylku od stanovených cílů či ohrožujícím jejich dosažení a o případech, jejichž řešení přesá</w:t>
      </w:r>
      <w:r>
        <w:rPr>
          <w:sz w:val="24"/>
          <w:szCs w:val="24"/>
        </w:rPr>
        <w:t>huje jeho rozhodovací pravomoci.</w:t>
      </w:r>
    </w:p>
    <w:p w14:paraId="0D98AF90" w14:textId="10B4DC2F" w:rsidR="0066001F" w:rsidRPr="00CD1FF8" w:rsidRDefault="000F6ABC" w:rsidP="000F6ABC">
      <w:pPr>
        <w:numPr>
          <w:ilvl w:val="0"/>
          <w:numId w:val="27"/>
        </w:numPr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DF107B">
        <w:rPr>
          <w:sz w:val="24"/>
          <w:szCs w:val="24"/>
        </w:rPr>
        <w:t>ají</w:t>
      </w:r>
      <w:r w:rsidR="0066001F" w:rsidRPr="00CD1FF8">
        <w:rPr>
          <w:sz w:val="24"/>
          <w:szCs w:val="24"/>
        </w:rPr>
        <w:t xml:space="preserve"> </w:t>
      </w:r>
      <w:r w:rsidR="00CD1FF8">
        <w:rPr>
          <w:sz w:val="24"/>
          <w:szCs w:val="24"/>
        </w:rPr>
        <w:t>nárok</w:t>
      </w:r>
      <w:r w:rsidR="0066001F" w:rsidRPr="00CD1FF8">
        <w:rPr>
          <w:sz w:val="24"/>
          <w:szCs w:val="24"/>
        </w:rPr>
        <w:t xml:space="preserve"> získat informace, které </w:t>
      </w:r>
      <w:r w:rsidR="00DF107B">
        <w:rPr>
          <w:sz w:val="24"/>
          <w:szCs w:val="24"/>
        </w:rPr>
        <w:t>pro svou práci potřebují</w:t>
      </w:r>
      <w:r w:rsidR="0066001F" w:rsidRPr="00CD1FF8">
        <w:rPr>
          <w:sz w:val="24"/>
          <w:szCs w:val="24"/>
        </w:rPr>
        <w:t xml:space="preserve">, včetně informací o svých pracovních výsledcích plynoucích z kontrol a hodnocení. Informace potřebné ke svému rozhodování se však </w:t>
      </w:r>
      <w:r w:rsidR="00DF107B">
        <w:rPr>
          <w:sz w:val="24"/>
          <w:szCs w:val="24"/>
        </w:rPr>
        <w:t xml:space="preserve">současně musí snažit získat sami, </w:t>
      </w:r>
      <w:r>
        <w:rPr>
          <w:sz w:val="24"/>
          <w:szCs w:val="24"/>
        </w:rPr>
        <w:t>pomocí dostupných prostředků.</w:t>
      </w:r>
    </w:p>
    <w:p w14:paraId="3593D4B8" w14:textId="6BFC1689" w:rsidR="0066001F" w:rsidRPr="00CD1FF8" w:rsidRDefault="000F6ABC" w:rsidP="000F6ABC">
      <w:pPr>
        <w:numPr>
          <w:ilvl w:val="0"/>
          <w:numId w:val="27"/>
        </w:numPr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DF107B">
        <w:rPr>
          <w:sz w:val="24"/>
          <w:szCs w:val="24"/>
        </w:rPr>
        <w:t xml:space="preserve"> jejich</w:t>
      </w:r>
      <w:r w:rsidR="00CD1FF8">
        <w:rPr>
          <w:sz w:val="24"/>
          <w:szCs w:val="24"/>
        </w:rPr>
        <w:t xml:space="preserve"> </w:t>
      </w:r>
      <w:r w:rsidR="00DF107B">
        <w:rPr>
          <w:sz w:val="24"/>
          <w:szCs w:val="24"/>
        </w:rPr>
        <w:t>základním</w:t>
      </w:r>
      <w:r w:rsidR="0066001F" w:rsidRPr="00CD1FF8">
        <w:rPr>
          <w:sz w:val="24"/>
          <w:szCs w:val="24"/>
        </w:rPr>
        <w:t xml:space="preserve"> </w:t>
      </w:r>
      <w:r w:rsidR="00CD1FF8">
        <w:rPr>
          <w:sz w:val="24"/>
          <w:szCs w:val="24"/>
        </w:rPr>
        <w:t>právům a povinnostem</w:t>
      </w:r>
      <w:r w:rsidR="0066001F" w:rsidRPr="00CD1FF8">
        <w:rPr>
          <w:sz w:val="24"/>
          <w:szCs w:val="24"/>
        </w:rPr>
        <w:t xml:space="preserve"> patří sdělovat </w:t>
      </w:r>
      <w:r w:rsidR="00DF107B">
        <w:rPr>
          <w:sz w:val="24"/>
          <w:szCs w:val="24"/>
        </w:rPr>
        <w:t>vedoucímu zaměstnanci</w:t>
      </w:r>
      <w:r w:rsidR="0066001F" w:rsidRPr="00CD1FF8">
        <w:rPr>
          <w:sz w:val="24"/>
          <w:szCs w:val="24"/>
        </w:rPr>
        <w:t xml:space="preserve"> otevřeně své názory na jeho opatření a záměry, a to především v situacích, kdy rozhodnutí nadřízeného významně ovlivní oblast, </w:t>
      </w:r>
      <w:r w:rsidR="00DF107B">
        <w:rPr>
          <w:sz w:val="24"/>
          <w:szCs w:val="24"/>
        </w:rPr>
        <w:t>která byla zaměstnanci svěřena</w:t>
      </w:r>
      <w:r w:rsidR="00237EDC">
        <w:rPr>
          <w:sz w:val="24"/>
          <w:szCs w:val="24"/>
        </w:rPr>
        <w:t>.</w:t>
      </w:r>
    </w:p>
    <w:p w14:paraId="03547389" w14:textId="66BCEB87" w:rsidR="0066001F" w:rsidRPr="00CD1FF8" w:rsidRDefault="00237EDC" w:rsidP="000F6ABC">
      <w:pPr>
        <w:numPr>
          <w:ilvl w:val="0"/>
          <w:numId w:val="27"/>
        </w:numPr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F107B">
        <w:rPr>
          <w:sz w:val="24"/>
          <w:szCs w:val="24"/>
        </w:rPr>
        <w:t xml:space="preserve">amýšlí se, </w:t>
      </w:r>
      <w:r w:rsidR="0066001F" w:rsidRPr="00CD1FF8">
        <w:rPr>
          <w:sz w:val="24"/>
          <w:szCs w:val="24"/>
        </w:rPr>
        <w:t>v rámci své oblasti, proj</w:t>
      </w:r>
      <w:r w:rsidR="0048715C">
        <w:rPr>
          <w:sz w:val="24"/>
          <w:szCs w:val="24"/>
        </w:rPr>
        <w:t>ektů či úkolů nad tím, jak by je</w:t>
      </w:r>
      <w:r w:rsidR="0066001F" w:rsidRPr="00CD1FF8">
        <w:rPr>
          <w:sz w:val="24"/>
          <w:szCs w:val="24"/>
        </w:rPr>
        <w:t xml:space="preserve"> bylo možno zdokonalit a zl</w:t>
      </w:r>
      <w:r w:rsidR="00DF107B">
        <w:rPr>
          <w:sz w:val="24"/>
          <w:szCs w:val="24"/>
        </w:rPr>
        <w:t>epšit. Pokud k tomu nestačí jejich pravomoci, je jejich</w:t>
      </w:r>
      <w:r w:rsidR="0066001F" w:rsidRPr="00CD1FF8">
        <w:rPr>
          <w:sz w:val="24"/>
          <w:szCs w:val="24"/>
        </w:rPr>
        <w:t xml:space="preserve"> úkolem přednést uvažované návrhy </w:t>
      </w:r>
      <w:r w:rsidR="00DF107B">
        <w:rPr>
          <w:sz w:val="24"/>
          <w:szCs w:val="24"/>
        </w:rPr>
        <w:t>vedoucímu</w:t>
      </w:r>
      <w:r>
        <w:rPr>
          <w:sz w:val="24"/>
          <w:szCs w:val="24"/>
        </w:rPr>
        <w:t xml:space="preserve"> zaměstnanci.</w:t>
      </w:r>
    </w:p>
    <w:p w14:paraId="59E0F655" w14:textId="7FC3D05C" w:rsidR="0066001F" w:rsidRPr="00CD1FF8" w:rsidRDefault="00B71952" w:rsidP="000F6ABC">
      <w:pPr>
        <w:numPr>
          <w:ilvl w:val="0"/>
          <w:numId w:val="27"/>
        </w:numPr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21C50">
        <w:rPr>
          <w:sz w:val="24"/>
          <w:szCs w:val="24"/>
        </w:rPr>
        <w:t xml:space="preserve"> rámci svých činností </w:t>
      </w:r>
      <w:r w:rsidR="00DF107B">
        <w:rPr>
          <w:sz w:val="24"/>
          <w:szCs w:val="24"/>
        </w:rPr>
        <w:t>jsou</w:t>
      </w:r>
      <w:r w:rsidR="00121C50">
        <w:rPr>
          <w:sz w:val="24"/>
          <w:szCs w:val="24"/>
        </w:rPr>
        <w:t xml:space="preserve"> zároveň </w:t>
      </w:r>
      <w:r w:rsidR="00DF107B">
        <w:rPr>
          <w:sz w:val="24"/>
          <w:szCs w:val="24"/>
        </w:rPr>
        <w:t>odpovědni</w:t>
      </w:r>
      <w:r w:rsidR="0066001F" w:rsidRPr="00CD1FF8">
        <w:rPr>
          <w:sz w:val="24"/>
          <w:szCs w:val="24"/>
        </w:rPr>
        <w:t xml:space="preserve"> za</w:t>
      </w:r>
      <w:r w:rsidR="00121C50">
        <w:rPr>
          <w:sz w:val="24"/>
          <w:szCs w:val="24"/>
        </w:rPr>
        <w:t xml:space="preserve"> vyhledávání nových příležitostí vedoucích</w:t>
      </w:r>
      <w:r w:rsidR="0066001F" w:rsidRPr="00CD1FF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66001F" w:rsidRPr="00CD1FF8">
        <w:rPr>
          <w:sz w:val="24"/>
          <w:szCs w:val="24"/>
        </w:rPr>
        <w:t>ke zlepšení n</w:t>
      </w:r>
      <w:r w:rsidR="0048715C">
        <w:rPr>
          <w:sz w:val="24"/>
          <w:szCs w:val="24"/>
        </w:rPr>
        <w:t>ejen v jejich přidělené oblasti</w:t>
      </w:r>
      <w:r>
        <w:rPr>
          <w:sz w:val="24"/>
          <w:szCs w:val="24"/>
        </w:rPr>
        <w:t>.</w:t>
      </w:r>
    </w:p>
    <w:p w14:paraId="2656F120" w14:textId="0CB87659" w:rsidR="0066001F" w:rsidRPr="00C8751E" w:rsidRDefault="00B71952" w:rsidP="000F6ABC">
      <w:pPr>
        <w:numPr>
          <w:ilvl w:val="0"/>
          <w:numId w:val="27"/>
        </w:numPr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121C50">
        <w:rPr>
          <w:sz w:val="24"/>
          <w:szCs w:val="24"/>
        </w:rPr>
        <w:t>sou povinni</w:t>
      </w:r>
      <w:r w:rsidR="00DF107B">
        <w:rPr>
          <w:sz w:val="24"/>
          <w:szCs w:val="24"/>
        </w:rPr>
        <w:t xml:space="preserve"> </w:t>
      </w:r>
      <w:r w:rsidR="00121C50">
        <w:rPr>
          <w:sz w:val="24"/>
          <w:szCs w:val="24"/>
        </w:rPr>
        <w:t>zvyšovat svoji odbornost</w:t>
      </w:r>
      <w:r w:rsidR="0066001F" w:rsidRPr="00CD1FF8">
        <w:rPr>
          <w:sz w:val="24"/>
          <w:szCs w:val="24"/>
        </w:rPr>
        <w:t xml:space="preserve"> a držet</w:t>
      </w:r>
      <w:r w:rsidR="00121C50">
        <w:rPr>
          <w:sz w:val="24"/>
          <w:szCs w:val="24"/>
        </w:rPr>
        <w:t xml:space="preserve"> tak</w:t>
      </w:r>
      <w:r w:rsidR="0066001F" w:rsidRPr="00CD1FF8">
        <w:rPr>
          <w:sz w:val="24"/>
          <w:szCs w:val="24"/>
        </w:rPr>
        <w:t xml:space="preserve"> krok s vývojem v</w:t>
      </w:r>
      <w:r w:rsidR="00121C50">
        <w:rPr>
          <w:sz w:val="24"/>
          <w:szCs w:val="24"/>
        </w:rPr>
        <w:t xml:space="preserve"> oblasti, která jim</w:t>
      </w:r>
      <w:r w:rsidR="00DF107B">
        <w:rPr>
          <w:sz w:val="24"/>
          <w:szCs w:val="24"/>
        </w:rPr>
        <w:t xml:space="preserve"> byla svěřena</w:t>
      </w:r>
      <w:r>
        <w:rPr>
          <w:sz w:val="24"/>
          <w:szCs w:val="24"/>
        </w:rPr>
        <w:t>.</w:t>
      </w:r>
    </w:p>
    <w:p w14:paraId="706D25B9" w14:textId="39228FC5" w:rsidR="00AC3CE6" w:rsidRPr="00CD1FF8" w:rsidRDefault="00B71952" w:rsidP="000F6ABC">
      <w:pPr>
        <w:numPr>
          <w:ilvl w:val="0"/>
          <w:numId w:val="27"/>
        </w:numPr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C3CE6" w:rsidRPr="00CD1FF8">
        <w:rPr>
          <w:sz w:val="24"/>
          <w:szCs w:val="24"/>
        </w:rPr>
        <w:t>espektují morální a etické cíle Podniku a přispívají k jejich dosažení</w:t>
      </w:r>
      <w:r>
        <w:rPr>
          <w:sz w:val="24"/>
          <w:szCs w:val="24"/>
        </w:rPr>
        <w:t>.</w:t>
      </w:r>
      <w:r w:rsidR="00AC3CE6" w:rsidRPr="00CD1FF8">
        <w:rPr>
          <w:sz w:val="24"/>
          <w:szCs w:val="24"/>
        </w:rPr>
        <w:t xml:space="preserve"> </w:t>
      </w:r>
    </w:p>
    <w:p w14:paraId="264D26E4" w14:textId="26370C3E" w:rsidR="00AC3CE6" w:rsidRPr="00CD1FF8" w:rsidRDefault="00B71952" w:rsidP="000F6ABC">
      <w:pPr>
        <w:numPr>
          <w:ilvl w:val="0"/>
          <w:numId w:val="27"/>
        </w:numPr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C3CE6" w:rsidRPr="00CD1FF8">
        <w:rPr>
          <w:sz w:val="24"/>
          <w:szCs w:val="24"/>
        </w:rPr>
        <w:t>platňují zdvořilý přístup k zákazníkům a obchodním partnerům; při vzniku kritických situací reagují zdvořile, korektně, vstřícně a bez časové prodlevy</w:t>
      </w:r>
      <w:r>
        <w:rPr>
          <w:sz w:val="24"/>
          <w:szCs w:val="24"/>
        </w:rPr>
        <w:t>.</w:t>
      </w:r>
      <w:r w:rsidR="00AC3CE6" w:rsidRPr="00CD1FF8">
        <w:rPr>
          <w:sz w:val="24"/>
          <w:szCs w:val="24"/>
        </w:rPr>
        <w:t xml:space="preserve"> </w:t>
      </w:r>
    </w:p>
    <w:p w14:paraId="78D9B5E4" w14:textId="19BD1ACD" w:rsidR="00AC3CE6" w:rsidRPr="00CD1FF8" w:rsidRDefault="00B71952" w:rsidP="000F6ABC">
      <w:pPr>
        <w:numPr>
          <w:ilvl w:val="0"/>
          <w:numId w:val="27"/>
        </w:numPr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C3CE6" w:rsidRPr="00CD1FF8">
        <w:rPr>
          <w:sz w:val="24"/>
          <w:szCs w:val="24"/>
        </w:rPr>
        <w:t>ezapojují se vědomě do žádnýc</w:t>
      </w:r>
      <w:r w:rsidR="00A77C0A">
        <w:rPr>
          <w:sz w:val="24"/>
          <w:szCs w:val="24"/>
        </w:rPr>
        <w:t>h</w:t>
      </w:r>
      <w:r w:rsidR="00AC3CE6" w:rsidRPr="00CD1FF8">
        <w:rPr>
          <w:sz w:val="24"/>
          <w:szCs w:val="24"/>
        </w:rPr>
        <w:t xml:space="preserve"> nezákonných aktivit a aktivit, které vytvářejí konflikt jejich </w:t>
      </w:r>
      <w:r>
        <w:rPr>
          <w:sz w:val="24"/>
          <w:szCs w:val="24"/>
        </w:rPr>
        <w:t>osobních zájmů se zájmy Podniku.</w:t>
      </w:r>
      <w:r w:rsidR="00AC3CE6" w:rsidRPr="00CD1FF8">
        <w:rPr>
          <w:sz w:val="24"/>
          <w:szCs w:val="24"/>
        </w:rPr>
        <w:t xml:space="preserve"> </w:t>
      </w:r>
    </w:p>
    <w:p w14:paraId="5323ED74" w14:textId="3AE52CE4" w:rsidR="00AC3CE6" w:rsidRPr="00CD1FF8" w:rsidRDefault="00B71952" w:rsidP="00121C50">
      <w:pPr>
        <w:numPr>
          <w:ilvl w:val="0"/>
          <w:numId w:val="2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C3CE6" w:rsidRPr="00CD1FF8">
        <w:rPr>
          <w:sz w:val="24"/>
          <w:szCs w:val="24"/>
        </w:rPr>
        <w:t>održují a chrání obchodní tajemství</w:t>
      </w:r>
      <w:r>
        <w:rPr>
          <w:sz w:val="24"/>
          <w:szCs w:val="24"/>
        </w:rPr>
        <w:t>,</w:t>
      </w:r>
      <w:r w:rsidR="00AC3CE6" w:rsidRPr="00CD1FF8">
        <w:rPr>
          <w:sz w:val="24"/>
          <w:szCs w:val="24"/>
        </w:rPr>
        <w:t xml:space="preserve"> a to i po ukončení své</w:t>
      </w:r>
      <w:r>
        <w:rPr>
          <w:sz w:val="24"/>
          <w:szCs w:val="24"/>
        </w:rPr>
        <w:t>ho působení v Podniku.</w:t>
      </w:r>
      <w:r w:rsidR="00AC3CE6" w:rsidRPr="00CD1FF8">
        <w:rPr>
          <w:sz w:val="24"/>
          <w:szCs w:val="24"/>
        </w:rPr>
        <w:t xml:space="preserve"> </w:t>
      </w:r>
    </w:p>
    <w:p w14:paraId="24595E46" w14:textId="4D0CDFD8" w:rsidR="00AC3CE6" w:rsidRPr="00CD1FF8" w:rsidRDefault="00B71952" w:rsidP="00121C50">
      <w:pPr>
        <w:numPr>
          <w:ilvl w:val="0"/>
          <w:numId w:val="2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C3CE6" w:rsidRPr="00CD1FF8">
        <w:rPr>
          <w:sz w:val="24"/>
          <w:szCs w:val="24"/>
        </w:rPr>
        <w:t>hrání získané informace o Podniku a jeho aktivitách před vyzrazením, zneužitím či ztrátou</w:t>
      </w:r>
      <w:r>
        <w:rPr>
          <w:sz w:val="24"/>
          <w:szCs w:val="24"/>
        </w:rPr>
        <w:t>.</w:t>
      </w:r>
      <w:r w:rsidR="00AC3CE6" w:rsidRPr="00CD1FF8">
        <w:rPr>
          <w:sz w:val="24"/>
          <w:szCs w:val="24"/>
        </w:rPr>
        <w:t xml:space="preserve"> </w:t>
      </w:r>
    </w:p>
    <w:p w14:paraId="138262D2" w14:textId="3A2EBDDB" w:rsidR="00AC3CE6" w:rsidRPr="00CD1FF8" w:rsidRDefault="00150FF1" w:rsidP="00150FF1">
      <w:pPr>
        <w:numPr>
          <w:ilvl w:val="0"/>
          <w:numId w:val="27"/>
        </w:numPr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C3CE6" w:rsidRPr="00CD1FF8">
        <w:rPr>
          <w:sz w:val="24"/>
          <w:szCs w:val="24"/>
        </w:rPr>
        <w:t>epoužijí získané informace pro jakýkoli osobní prospěch, a ani žádným jiným způsobem, který by byl v rozporu se zákonem nebo byl na újmu etických cílů Podniku</w:t>
      </w:r>
      <w:r>
        <w:rPr>
          <w:sz w:val="24"/>
          <w:szCs w:val="24"/>
        </w:rPr>
        <w:t>.</w:t>
      </w:r>
      <w:r w:rsidR="00AC3CE6" w:rsidRPr="00CD1FF8">
        <w:rPr>
          <w:sz w:val="24"/>
          <w:szCs w:val="24"/>
        </w:rPr>
        <w:t xml:space="preserve"> </w:t>
      </w:r>
    </w:p>
    <w:p w14:paraId="0C15DF65" w14:textId="146FD27B" w:rsidR="00AC3CE6" w:rsidRPr="00CD1FF8" w:rsidRDefault="00150FF1" w:rsidP="00150FF1">
      <w:pPr>
        <w:numPr>
          <w:ilvl w:val="0"/>
          <w:numId w:val="27"/>
        </w:numPr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C3CE6" w:rsidRPr="00CD1FF8">
        <w:rPr>
          <w:sz w:val="24"/>
          <w:szCs w:val="24"/>
        </w:rPr>
        <w:t xml:space="preserve">oskytují všem zákazníkům, </w:t>
      </w:r>
      <w:r w:rsidR="0048715C">
        <w:rPr>
          <w:sz w:val="24"/>
          <w:szCs w:val="24"/>
        </w:rPr>
        <w:t>vedoucím zaměstnancům</w:t>
      </w:r>
      <w:r w:rsidR="00AC3CE6" w:rsidRPr="00CD1FF8">
        <w:rPr>
          <w:sz w:val="24"/>
          <w:szCs w:val="24"/>
        </w:rPr>
        <w:t xml:space="preserve"> i spolupracovníkům úplné, nezkreslené, pravdivé a srozumitelné informace tak, aby nedocházelo ke komunikačnímu šumu a vytvářelo se pozitivní prostředí s oboustrannou důvěrou</w:t>
      </w:r>
      <w:r>
        <w:rPr>
          <w:sz w:val="24"/>
          <w:szCs w:val="24"/>
        </w:rPr>
        <w:t>.</w:t>
      </w:r>
      <w:r w:rsidR="00AC3CE6" w:rsidRPr="00CD1FF8">
        <w:rPr>
          <w:sz w:val="24"/>
          <w:szCs w:val="24"/>
        </w:rPr>
        <w:t xml:space="preserve"> </w:t>
      </w:r>
    </w:p>
    <w:p w14:paraId="3E27D5A5" w14:textId="24501ED6" w:rsidR="00AC3CE6" w:rsidRPr="00CD1FF8" w:rsidRDefault="00150FF1" w:rsidP="00150FF1">
      <w:pPr>
        <w:numPr>
          <w:ilvl w:val="0"/>
          <w:numId w:val="27"/>
        </w:numPr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C3CE6" w:rsidRPr="00CD1FF8">
        <w:rPr>
          <w:sz w:val="24"/>
          <w:szCs w:val="24"/>
        </w:rPr>
        <w:t>ezúčastní se žádných aktivit a vztahů, které mohou být v konfliktu se zájmy Podniku</w:t>
      </w:r>
      <w:r>
        <w:rPr>
          <w:sz w:val="24"/>
          <w:szCs w:val="24"/>
        </w:rPr>
        <w:t>.</w:t>
      </w:r>
      <w:r w:rsidR="00AC3CE6" w:rsidRPr="00CD1FF8">
        <w:rPr>
          <w:sz w:val="24"/>
          <w:szCs w:val="24"/>
        </w:rPr>
        <w:t xml:space="preserve"> </w:t>
      </w:r>
    </w:p>
    <w:p w14:paraId="193BFE60" w14:textId="2E280C8A" w:rsidR="00AC3CE6" w:rsidRPr="00CD1FF8" w:rsidRDefault="00150FF1" w:rsidP="00E47B8E">
      <w:pPr>
        <w:numPr>
          <w:ilvl w:val="0"/>
          <w:numId w:val="27"/>
        </w:num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C3CE6" w:rsidRPr="00CD1FF8">
        <w:rPr>
          <w:sz w:val="24"/>
          <w:szCs w:val="24"/>
        </w:rPr>
        <w:t xml:space="preserve">epřijmou </w:t>
      </w:r>
      <w:r w:rsidR="00AC3CE6" w:rsidRPr="00825935">
        <w:rPr>
          <w:sz w:val="24"/>
          <w:szCs w:val="24"/>
        </w:rPr>
        <w:t>nic</w:t>
      </w:r>
      <w:r w:rsidR="00AC3CE6" w:rsidRPr="00CD1FF8">
        <w:rPr>
          <w:sz w:val="24"/>
          <w:szCs w:val="24"/>
        </w:rPr>
        <w:t xml:space="preserve">, co by mohlo být chápáno jako narušení objektivity a nezávislosti. </w:t>
      </w:r>
    </w:p>
    <w:p w14:paraId="30DD8E6D" w14:textId="77777777" w:rsidR="00707CFC" w:rsidRDefault="00707CFC" w:rsidP="00AC3CE6">
      <w:pPr>
        <w:spacing w:after="120"/>
        <w:jc w:val="both"/>
        <w:outlineLvl w:val="2"/>
        <w:rPr>
          <w:sz w:val="24"/>
          <w:szCs w:val="24"/>
        </w:rPr>
      </w:pPr>
    </w:p>
    <w:p w14:paraId="293D453A" w14:textId="7CBF99CC" w:rsidR="00AC3CE6" w:rsidRPr="00AC3CE6" w:rsidRDefault="000D4B00" w:rsidP="00AC3CE6">
      <w:pPr>
        <w:spacing w:after="12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F7766">
        <w:rPr>
          <w:b/>
          <w:sz w:val="24"/>
          <w:szCs w:val="24"/>
        </w:rPr>
        <w:t>.</w:t>
      </w:r>
      <w:r w:rsidR="00AC3CE6">
        <w:rPr>
          <w:b/>
          <w:sz w:val="24"/>
          <w:szCs w:val="24"/>
        </w:rPr>
        <w:t xml:space="preserve"> </w:t>
      </w:r>
      <w:r w:rsidR="00AC3CE6" w:rsidRPr="00AC3CE6">
        <w:rPr>
          <w:b/>
          <w:sz w:val="24"/>
          <w:szCs w:val="24"/>
        </w:rPr>
        <w:t xml:space="preserve">Poskytování podnětů </w:t>
      </w:r>
    </w:p>
    <w:p w14:paraId="2E9587AE" w14:textId="50155ED0" w:rsidR="00AC3CE6" w:rsidRPr="00AA64BD" w:rsidRDefault="00AC3CE6" w:rsidP="00E47B8E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Poskytování podnětů </w:t>
      </w:r>
      <w:r w:rsidR="00577C8A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řídí </w:t>
      </w:r>
      <w:r w:rsidR="000F7766">
        <w:rPr>
          <w:sz w:val="24"/>
          <w:szCs w:val="24"/>
        </w:rPr>
        <w:t xml:space="preserve">podnikovou organizační směrnicí </w:t>
      </w:r>
      <w:hyperlink r:id="rId7" w:history="1">
        <w:r w:rsidR="000F7766" w:rsidRPr="00CB2236">
          <w:rPr>
            <w:rStyle w:val="Hypertextovodkaz"/>
            <w:sz w:val="24"/>
            <w:szCs w:val="24"/>
          </w:rPr>
          <w:t>POS030</w:t>
        </w:r>
      </w:hyperlink>
      <w:r w:rsidR="00577C8A">
        <w:rPr>
          <w:sz w:val="24"/>
          <w:szCs w:val="24"/>
        </w:rPr>
        <w:t xml:space="preserve"> </w:t>
      </w:r>
      <w:r w:rsidR="00E47B8E">
        <w:rPr>
          <w:sz w:val="24"/>
          <w:szCs w:val="24"/>
        </w:rPr>
        <w:t xml:space="preserve">- </w:t>
      </w:r>
      <w:r w:rsidR="00577C8A" w:rsidRPr="00577C8A">
        <w:rPr>
          <w:sz w:val="24"/>
          <w:szCs w:val="24"/>
        </w:rPr>
        <w:t>Vyřizování stížností, oznámení a podnětů zaměstnanců</w:t>
      </w:r>
      <w:r w:rsidR="0027605F">
        <w:rPr>
          <w:sz w:val="24"/>
          <w:szCs w:val="24"/>
        </w:rPr>
        <w:t>, v aktuálním znění</w:t>
      </w:r>
      <w:r w:rsidR="000F7766">
        <w:rPr>
          <w:sz w:val="24"/>
          <w:szCs w:val="24"/>
        </w:rPr>
        <w:t>.</w:t>
      </w:r>
    </w:p>
    <w:p w14:paraId="3982EE3C" w14:textId="77777777" w:rsidR="00AC3CE6" w:rsidRPr="00AA64BD" w:rsidRDefault="00AC3CE6" w:rsidP="00AC3CE6">
      <w:pPr>
        <w:spacing w:after="120"/>
        <w:jc w:val="both"/>
        <w:outlineLvl w:val="2"/>
        <w:rPr>
          <w:b/>
          <w:sz w:val="28"/>
          <w:szCs w:val="28"/>
        </w:rPr>
      </w:pPr>
    </w:p>
    <w:p w14:paraId="6EFA4D55" w14:textId="7EC09C99" w:rsidR="00AC3CE6" w:rsidRPr="00AC3CE6" w:rsidRDefault="000D4B00" w:rsidP="00AC3CE6">
      <w:pPr>
        <w:spacing w:after="120"/>
        <w:jc w:val="both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0F7766">
        <w:rPr>
          <w:b/>
          <w:bCs/>
          <w:sz w:val="24"/>
          <w:szCs w:val="24"/>
        </w:rPr>
        <w:t>.</w:t>
      </w:r>
      <w:r w:rsidR="00AC3CE6">
        <w:rPr>
          <w:b/>
          <w:bCs/>
          <w:sz w:val="24"/>
          <w:szCs w:val="24"/>
        </w:rPr>
        <w:t xml:space="preserve"> </w:t>
      </w:r>
      <w:r w:rsidR="00AC3CE6" w:rsidRPr="00AC3CE6">
        <w:rPr>
          <w:b/>
          <w:bCs/>
          <w:sz w:val="24"/>
          <w:szCs w:val="24"/>
        </w:rPr>
        <w:t>Oznámení podezření na korupci</w:t>
      </w:r>
    </w:p>
    <w:p w14:paraId="1375B868" w14:textId="50B3219E" w:rsidR="00A53EEA" w:rsidRDefault="0058709D" w:rsidP="00150FF1">
      <w:pPr>
        <w:numPr>
          <w:ilvl w:val="0"/>
          <w:numId w:val="20"/>
        </w:numPr>
        <w:spacing w:after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53EEA">
        <w:rPr>
          <w:sz w:val="24"/>
          <w:szCs w:val="24"/>
        </w:rPr>
        <w:t>orupce, podněty na podezření na korupční jednání, jejich šetření a možné důsledky jsou popsány samostatně v</w:t>
      </w:r>
      <w:r>
        <w:rPr>
          <w:sz w:val="24"/>
          <w:szCs w:val="24"/>
        </w:rPr>
        <w:t> Interním p</w:t>
      </w:r>
      <w:r w:rsidR="00A53EEA">
        <w:rPr>
          <w:sz w:val="24"/>
          <w:szCs w:val="24"/>
        </w:rPr>
        <w:t>rotikorupčním programu Podniku</w:t>
      </w:r>
      <w:r w:rsidR="00150FF1">
        <w:rPr>
          <w:sz w:val="24"/>
          <w:szCs w:val="24"/>
        </w:rPr>
        <w:t xml:space="preserve"> – </w:t>
      </w:r>
      <w:hyperlink r:id="rId8" w:history="1">
        <w:r w:rsidR="00150FF1" w:rsidRPr="00A5714F">
          <w:rPr>
            <w:rStyle w:val="Hypertextovodkaz"/>
            <w:sz w:val="24"/>
            <w:szCs w:val="24"/>
          </w:rPr>
          <w:t>LOM/2015/ÚBKŘ-2028</w:t>
        </w:r>
      </w:hyperlink>
      <w:r w:rsidR="00A53EEA">
        <w:rPr>
          <w:sz w:val="24"/>
          <w:szCs w:val="24"/>
        </w:rPr>
        <w:t>.</w:t>
      </w:r>
    </w:p>
    <w:p w14:paraId="3F30B919" w14:textId="3C986F90" w:rsidR="00AC3CE6" w:rsidRDefault="00AC3CE6" w:rsidP="00E47B8E">
      <w:pPr>
        <w:pStyle w:val="Default"/>
        <w:spacing w:after="120"/>
        <w:jc w:val="both"/>
      </w:pPr>
    </w:p>
    <w:p w14:paraId="3EFCCA25" w14:textId="77777777" w:rsidR="00825935" w:rsidRDefault="00825935" w:rsidP="00E47B8E">
      <w:pPr>
        <w:pStyle w:val="Default"/>
        <w:spacing w:after="120"/>
        <w:jc w:val="both"/>
      </w:pPr>
    </w:p>
    <w:p w14:paraId="02E3B753" w14:textId="77777777" w:rsidR="00825935" w:rsidRDefault="00825935" w:rsidP="00E47B8E">
      <w:pPr>
        <w:pStyle w:val="Default"/>
        <w:spacing w:after="120"/>
        <w:jc w:val="both"/>
      </w:pPr>
    </w:p>
    <w:p w14:paraId="4B39C53B" w14:textId="77777777" w:rsidR="00AC3CE6" w:rsidRDefault="00AC3CE6" w:rsidP="004535CB">
      <w:pPr>
        <w:rPr>
          <w:sz w:val="24"/>
          <w:szCs w:val="24"/>
        </w:rPr>
      </w:pPr>
    </w:p>
    <w:p w14:paraId="02503769" w14:textId="4F7D1821" w:rsidR="00AC3CE6" w:rsidRDefault="00CB2236" w:rsidP="00CB2236">
      <w:pPr>
        <w:ind w:left="360"/>
        <w:rPr>
          <w:sz w:val="24"/>
          <w:szCs w:val="24"/>
        </w:rPr>
      </w:pPr>
      <w:r>
        <w:rPr>
          <w:sz w:val="24"/>
          <w:szCs w:val="24"/>
        </w:rPr>
        <w:t>Dne:</w:t>
      </w:r>
    </w:p>
    <w:p w14:paraId="5A6A7BDA" w14:textId="77777777" w:rsidR="00AC3CE6" w:rsidRPr="004535CB" w:rsidRDefault="00AC3CE6" w:rsidP="004535CB">
      <w:pPr>
        <w:rPr>
          <w:sz w:val="24"/>
          <w:szCs w:val="24"/>
        </w:rPr>
      </w:pPr>
    </w:p>
    <w:p w14:paraId="421E49B1" w14:textId="77777777" w:rsidR="004535CB" w:rsidRPr="004535CB" w:rsidRDefault="004535CB" w:rsidP="004535CB">
      <w:pPr>
        <w:rPr>
          <w:sz w:val="24"/>
          <w:szCs w:val="24"/>
        </w:rPr>
      </w:pPr>
    </w:p>
    <w:p w14:paraId="1EFDE092" w14:textId="77777777" w:rsidR="004535CB" w:rsidRPr="004535CB" w:rsidRDefault="004535CB" w:rsidP="004535CB">
      <w:pPr>
        <w:rPr>
          <w:sz w:val="24"/>
          <w:szCs w:val="24"/>
        </w:rPr>
      </w:pPr>
    </w:p>
    <w:p w14:paraId="0C9D0FA4" w14:textId="77777777" w:rsidR="00E450C5" w:rsidRDefault="00E72098" w:rsidP="000F7766">
      <w:pPr>
        <w:ind w:left="495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8B5A06">
        <w:rPr>
          <w:b/>
          <w:bCs/>
          <w:sz w:val="24"/>
          <w:szCs w:val="24"/>
        </w:rPr>
        <w:t xml:space="preserve"> </w:t>
      </w:r>
      <w:r w:rsidR="004535CB" w:rsidRPr="004535CB">
        <w:rPr>
          <w:b/>
          <w:bCs/>
          <w:sz w:val="24"/>
          <w:szCs w:val="24"/>
        </w:rPr>
        <w:t xml:space="preserve">Ing. </w:t>
      </w:r>
      <w:r>
        <w:rPr>
          <w:b/>
          <w:bCs/>
          <w:sz w:val="24"/>
          <w:szCs w:val="24"/>
        </w:rPr>
        <w:t>Roman Planička</w:t>
      </w:r>
    </w:p>
    <w:p w14:paraId="006DCED0" w14:textId="77777777" w:rsidR="004535CB" w:rsidRPr="004535CB" w:rsidRDefault="000F7766" w:rsidP="000F7766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535CB" w:rsidRPr="004535CB">
        <w:rPr>
          <w:sz w:val="24"/>
          <w:szCs w:val="24"/>
        </w:rPr>
        <w:t>ředitel státního podniku</w:t>
      </w:r>
    </w:p>
    <w:p w14:paraId="0FA3B8F0" w14:textId="77777777" w:rsidR="004535CB" w:rsidRPr="004535CB" w:rsidRDefault="004535CB" w:rsidP="004535CB">
      <w:pPr>
        <w:rPr>
          <w:sz w:val="24"/>
          <w:szCs w:val="24"/>
        </w:rPr>
      </w:pPr>
    </w:p>
    <w:sectPr w:rsidR="004535CB" w:rsidRPr="004535CB" w:rsidSect="00E47B8E">
      <w:footerReference w:type="default" r:id="rId9"/>
      <w:headerReference w:type="first" r:id="rId10"/>
      <w:footerReference w:type="first" r:id="rId11"/>
      <w:pgSz w:w="11906" w:h="16838"/>
      <w:pgMar w:top="993" w:right="849" w:bottom="709" w:left="1134" w:header="567" w:footer="5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ECC99" w14:textId="77777777" w:rsidR="00132F8E" w:rsidRDefault="00132F8E">
      <w:r>
        <w:separator/>
      </w:r>
    </w:p>
  </w:endnote>
  <w:endnote w:type="continuationSeparator" w:id="0">
    <w:p w14:paraId="76B6ADDF" w14:textId="77777777" w:rsidR="00132F8E" w:rsidRDefault="0013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872574"/>
      <w:docPartObj>
        <w:docPartGallery w:val="Page Numbers (Bottom of Page)"/>
        <w:docPartUnique/>
      </w:docPartObj>
    </w:sdtPr>
    <w:sdtEndPr/>
    <w:sdtContent>
      <w:p w14:paraId="41DD7AAE" w14:textId="7D9A26E7" w:rsidR="00521B37" w:rsidRDefault="00521B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935">
          <w:rPr>
            <w:noProof/>
          </w:rPr>
          <w:t>2</w:t>
        </w:r>
        <w:r>
          <w:fldChar w:fldCharType="end"/>
        </w:r>
      </w:p>
    </w:sdtContent>
  </w:sdt>
  <w:p w14:paraId="02E2C029" w14:textId="36FEF18F" w:rsidR="00061EA8" w:rsidRDefault="00061E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827451"/>
      <w:docPartObj>
        <w:docPartGallery w:val="Page Numbers (Bottom of Page)"/>
        <w:docPartUnique/>
      </w:docPartObj>
    </w:sdtPr>
    <w:sdtEndPr/>
    <w:sdtContent>
      <w:p w14:paraId="259F8265" w14:textId="62A0C27B" w:rsidR="00521B37" w:rsidRDefault="00521B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9F9">
          <w:rPr>
            <w:noProof/>
          </w:rPr>
          <w:t>1</w:t>
        </w:r>
        <w:r>
          <w:fldChar w:fldCharType="end"/>
        </w:r>
      </w:p>
    </w:sdtContent>
  </w:sdt>
  <w:p w14:paraId="165A0BD1" w14:textId="77777777" w:rsidR="00061EA8" w:rsidRDefault="00061E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C2CE6" w14:textId="77777777" w:rsidR="00132F8E" w:rsidRDefault="00132F8E">
      <w:r>
        <w:separator/>
      </w:r>
    </w:p>
  </w:footnote>
  <w:footnote w:type="continuationSeparator" w:id="0">
    <w:p w14:paraId="63E9E822" w14:textId="77777777" w:rsidR="00132F8E" w:rsidRDefault="00132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9EBA" w14:textId="5DC10E8B" w:rsidR="00061EA8" w:rsidRDefault="00DF5B69" w:rsidP="00DF5B69">
    <w:pPr>
      <w:pStyle w:val="Zhlav"/>
      <w:jc w:val="center"/>
    </w:pPr>
    <w:r>
      <w:rPr>
        <w:rFonts w:ascii="MS Serif" w:hAnsi="MS Serif"/>
        <w:noProof/>
        <w:color w:val="000000"/>
      </w:rPr>
      <w:drawing>
        <wp:inline distT="0" distB="0" distL="0" distR="0" wp14:anchorId="5257CEC0" wp14:editId="0DA376F1">
          <wp:extent cx="1955800" cy="652145"/>
          <wp:effectExtent l="0" t="0" r="6350" b="0"/>
          <wp:docPr id="34" name="obrázek 1" descr="LOM PRAHA-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M PRAHA-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50D"/>
    <w:multiLevelType w:val="hybridMultilevel"/>
    <w:tmpl w:val="9E1068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A5171"/>
    <w:multiLevelType w:val="hybridMultilevel"/>
    <w:tmpl w:val="3D2C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7683"/>
    <w:multiLevelType w:val="hybridMultilevel"/>
    <w:tmpl w:val="874E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E61"/>
    <w:multiLevelType w:val="hybridMultilevel"/>
    <w:tmpl w:val="461C30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17C1F"/>
    <w:multiLevelType w:val="singleLevel"/>
    <w:tmpl w:val="02D8952C"/>
    <w:lvl w:ilvl="0">
      <w:start w:val="4"/>
      <w:numFmt w:val="bullet"/>
      <w:lvlText w:val="-"/>
      <w:lvlJc w:val="left"/>
      <w:pPr>
        <w:tabs>
          <w:tab w:val="num" w:pos="647"/>
        </w:tabs>
        <w:ind w:left="647" w:hanging="360"/>
      </w:pPr>
      <w:rPr>
        <w:rFonts w:hint="default"/>
      </w:rPr>
    </w:lvl>
  </w:abstractNum>
  <w:abstractNum w:abstractNumId="5" w15:restartNumberingAfterBreak="0">
    <w:nsid w:val="13072015"/>
    <w:multiLevelType w:val="hybridMultilevel"/>
    <w:tmpl w:val="D86075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D64CA"/>
    <w:multiLevelType w:val="hybridMultilevel"/>
    <w:tmpl w:val="CC486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16C15"/>
    <w:multiLevelType w:val="hybridMultilevel"/>
    <w:tmpl w:val="E3EEA5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16C12"/>
    <w:multiLevelType w:val="hybridMultilevel"/>
    <w:tmpl w:val="7D5475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C37B3"/>
    <w:multiLevelType w:val="hybridMultilevel"/>
    <w:tmpl w:val="DBF287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6003B"/>
    <w:multiLevelType w:val="multilevel"/>
    <w:tmpl w:val="6B68D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A0B25"/>
    <w:multiLevelType w:val="multilevel"/>
    <w:tmpl w:val="BC24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8043CB0"/>
    <w:multiLevelType w:val="singleLevel"/>
    <w:tmpl w:val="EB98EA98"/>
    <w:lvl w:ilvl="0">
      <w:start w:val="6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3" w15:restartNumberingAfterBreak="0">
    <w:nsid w:val="485C226E"/>
    <w:multiLevelType w:val="hybridMultilevel"/>
    <w:tmpl w:val="075E039A"/>
    <w:lvl w:ilvl="0" w:tplc="F97A8268">
      <w:start w:val="1"/>
      <w:numFmt w:val="bullet"/>
      <w:lvlText w:val="©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81AFB"/>
    <w:multiLevelType w:val="multilevel"/>
    <w:tmpl w:val="5DBA2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4E4D39"/>
    <w:multiLevelType w:val="singleLevel"/>
    <w:tmpl w:val="7FBE0B5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56292E83"/>
    <w:multiLevelType w:val="hybridMultilevel"/>
    <w:tmpl w:val="3FE2368C"/>
    <w:lvl w:ilvl="0" w:tplc="48042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225C8"/>
    <w:multiLevelType w:val="multilevel"/>
    <w:tmpl w:val="26B6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046"/>
    <w:multiLevelType w:val="hybridMultilevel"/>
    <w:tmpl w:val="9E1068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643E49"/>
    <w:multiLevelType w:val="multilevel"/>
    <w:tmpl w:val="617A1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7122F6"/>
    <w:multiLevelType w:val="hybridMultilevel"/>
    <w:tmpl w:val="0478BAE8"/>
    <w:lvl w:ilvl="0" w:tplc="9B56D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C4802"/>
    <w:multiLevelType w:val="hybridMultilevel"/>
    <w:tmpl w:val="0908D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53CD9"/>
    <w:multiLevelType w:val="multilevel"/>
    <w:tmpl w:val="79961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1543DD"/>
    <w:multiLevelType w:val="singleLevel"/>
    <w:tmpl w:val="6B6EF330"/>
    <w:lvl w:ilvl="0">
      <w:start w:val="80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24" w15:restartNumberingAfterBreak="0">
    <w:nsid w:val="734B4F9C"/>
    <w:multiLevelType w:val="multilevel"/>
    <w:tmpl w:val="BE66C43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3"/>
        </w:tabs>
        <w:ind w:left="74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6"/>
        </w:tabs>
        <w:ind w:left="1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2"/>
        </w:tabs>
        <w:ind w:left="1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8"/>
        </w:tabs>
        <w:ind w:left="2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1"/>
        </w:tabs>
        <w:ind w:left="2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44"/>
        </w:tabs>
        <w:ind w:left="2944" w:hanging="1800"/>
      </w:pPr>
      <w:rPr>
        <w:rFonts w:hint="default"/>
      </w:rPr>
    </w:lvl>
  </w:abstractNum>
  <w:abstractNum w:abstractNumId="25" w15:restartNumberingAfterBreak="0">
    <w:nsid w:val="772D4A58"/>
    <w:multiLevelType w:val="hybridMultilevel"/>
    <w:tmpl w:val="7092EA86"/>
    <w:lvl w:ilvl="0" w:tplc="9370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8502D"/>
    <w:multiLevelType w:val="singleLevel"/>
    <w:tmpl w:val="0EFE6EFC"/>
    <w:lvl w:ilvl="0">
      <w:start w:val="4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27" w15:restartNumberingAfterBreak="0">
    <w:nsid w:val="7DF0473F"/>
    <w:multiLevelType w:val="singleLevel"/>
    <w:tmpl w:val="101A0744"/>
    <w:lvl w:ilvl="0">
      <w:start w:val="4"/>
      <w:numFmt w:val="bullet"/>
      <w:lvlText w:val="-"/>
      <w:lvlJc w:val="left"/>
      <w:pPr>
        <w:tabs>
          <w:tab w:val="num" w:pos="647"/>
        </w:tabs>
        <w:ind w:left="647" w:hanging="36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27"/>
  </w:num>
  <w:num w:numId="5">
    <w:abstractNumId w:val="4"/>
  </w:num>
  <w:num w:numId="6">
    <w:abstractNumId w:val="12"/>
  </w:num>
  <w:num w:numId="7">
    <w:abstractNumId w:val="2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21"/>
  </w:num>
  <w:num w:numId="12">
    <w:abstractNumId w:val="9"/>
  </w:num>
  <w:num w:numId="13">
    <w:abstractNumId w:val="3"/>
  </w:num>
  <w:num w:numId="14">
    <w:abstractNumId w:val="5"/>
  </w:num>
  <w:num w:numId="15">
    <w:abstractNumId w:val="18"/>
  </w:num>
  <w:num w:numId="16">
    <w:abstractNumId w:val="8"/>
  </w:num>
  <w:num w:numId="17">
    <w:abstractNumId w:val="6"/>
  </w:num>
  <w:num w:numId="18">
    <w:abstractNumId w:val="22"/>
  </w:num>
  <w:num w:numId="19">
    <w:abstractNumId w:val="19"/>
  </w:num>
  <w:num w:numId="20">
    <w:abstractNumId w:val="14"/>
  </w:num>
  <w:num w:numId="21">
    <w:abstractNumId w:val="20"/>
  </w:num>
  <w:num w:numId="22">
    <w:abstractNumId w:val="25"/>
  </w:num>
  <w:num w:numId="23">
    <w:abstractNumId w:val="16"/>
  </w:num>
  <w:num w:numId="24">
    <w:abstractNumId w:val="2"/>
  </w:num>
  <w:num w:numId="25">
    <w:abstractNumId w:val="1"/>
  </w:num>
  <w:num w:numId="26">
    <w:abstractNumId w:val="13"/>
  </w:num>
  <w:num w:numId="27">
    <w:abstractNumId w:val="17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EC"/>
    <w:rsid w:val="000363A4"/>
    <w:rsid w:val="00046D92"/>
    <w:rsid w:val="00055DD3"/>
    <w:rsid w:val="00061EA8"/>
    <w:rsid w:val="000A4122"/>
    <w:rsid w:val="000A79A0"/>
    <w:rsid w:val="000D4B00"/>
    <w:rsid w:val="000F6ABC"/>
    <w:rsid w:val="000F7766"/>
    <w:rsid w:val="0011617B"/>
    <w:rsid w:val="00121C50"/>
    <w:rsid w:val="00127F3A"/>
    <w:rsid w:val="00132F8E"/>
    <w:rsid w:val="00136117"/>
    <w:rsid w:val="00146292"/>
    <w:rsid w:val="00150FF1"/>
    <w:rsid w:val="0016679F"/>
    <w:rsid w:val="00167513"/>
    <w:rsid w:val="00182987"/>
    <w:rsid w:val="001B6F4A"/>
    <w:rsid w:val="00201C0C"/>
    <w:rsid w:val="002138B2"/>
    <w:rsid w:val="00237EDC"/>
    <w:rsid w:val="0027605F"/>
    <w:rsid w:val="00287059"/>
    <w:rsid w:val="002A49F0"/>
    <w:rsid w:val="002C2E9E"/>
    <w:rsid w:val="002D64E1"/>
    <w:rsid w:val="00323520"/>
    <w:rsid w:val="00327A7E"/>
    <w:rsid w:val="003669F9"/>
    <w:rsid w:val="0036783C"/>
    <w:rsid w:val="00372D39"/>
    <w:rsid w:val="00391404"/>
    <w:rsid w:val="003B453B"/>
    <w:rsid w:val="003B65F7"/>
    <w:rsid w:val="003E0AD9"/>
    <w:rsid w:val="00407B2E"/>
    <w:rsid w:val="004535CB"/>
    <w:rsid w:val="00476624"/>
    <w:rsid w:val="00483143"/>
    <w:rsid w:val="0048464E"/>
    <w:rsid w:val="0048715C"/>
    <w:rsid w:val="00493619"/>
    <w:rsid w:val="004A7CD9"/>
    <w:rsid w:val="004D180D"/>
    <w:rsid w:val="004D6A9B"/>
    <w:rsid w:val="004F1F90"/>
    <w:rsid w:val="00505430"/>
    <w:rsid w:val="00521B37"/>
    <w:rsid w:val="00531E8C"/>
    <w:rsid w:val="00531EFC"/>
    <w:rsid w:val="00577C8A"/>
    <w:rsid w:val="00584718"/>
    <w:rsid w:val="0058709D"/>
    <w:rsid w:val="005B6DD4"/>
    <w:rsid w:val="005F3D54"/>
    <w:rsid w:val="00633ABD"/>
    <w:rsid w:val="0066001F"/>
    <w:rsid w:val="00664E92"/>
    <w:rsid w:val="00675058"/>
    <w:rsid w:val="00692D56"/>
    <w:rsid w:val="006B5BEA"/>
    <w:rsid w:val="00707CFC"/>
    <w:rsid w:val="007114A8"/>
    <w:rsid w:val="007118EC"/>
    <w:rsid w:val="0071413F"/>
    <w:rsid w:val="00731D3C"/>
    <w:rsid w:val="00755907"/>
    <w:rsid w:val="0076317C"/>
    <w:rsid w:val="007643FE"/>
    <w:rsid w:val="00791527"/>
    <w:rsid w:val="007B05F4"/>
    <w:rsid w:val="007B6DF4"/>
    <w:rsid w:val="007C5FD7"/>
    <w:rsid w:val="007C6EDF"/>
    <w:rsid w:val="007D57F9"/>
    <w:rsid w:val="007E3BAA"/>
    <w:rsid w:val="007F5901"/>
    <w:rsid w:val="008020E0"/>
    <w:rsid w:val="00802368"/>
    <w:rsid w:val="00806BAE"/>
    <w:rsid w:val="008173AC"/>
    <w:rsid w:val="008252F6"/>
    <w:rsid w:val="00825935"/>
    <w:rsid w:val="0085217F"/>
    <w:rsid w:val="00856238"/>
    <w:rsid w:val="008726B2"/>
    <w:rsid w:val="00890D37"/>
    <w:rsid w:val="0089663E"/>
    <w:rsid w:val="008B5A06"/>
    <w:rsid w:val="008C6219"/>
    <w:rsid w:val="008D7FEE"/>
    <w:rsid w:val="008F1B67"/>
    <w:rsid w:val="008F4374"/>
    <w:rsid w:val="009048E4"/>
    <w:rsid w:val="0090497C"/>
    <w:rsid w:val="009245D1"/>
    <w:rsid w:val="00932E20"/>
    <w:rsid w:val="00981721"/>
    <w:rsid w:val="0098209F"/>
    <w:rsid w:val="009823C1"/>
    <w:rsid w:val="00987AEE"/>
    <w:rsid w:val="0099200F"/>
    <w:rsid w:val="009B5B59"/>
    <w:rsid w:val="009E67AA"/>
    <w:rsid w:val="00A13A87"/>
    <w:rsid w:val="00A2035C"/>
    <w:rsid w:val="00A35A1E"/>
    <w:rsid w:val="00A53EEA"/>
    <w:rsid w:val="00A5714F"/>
    <w:rsid w:val="00A70A5D"/>
    <w:rsid w:val="00A7289E"/>
    <w:rsid w:val="00A76BC8"/>
    <w:rsid w:val="00A77C0A"/>
    <w:rsid w:val="00AB18F3"/>
    <w:rsid w:val="00AC3CE6"/>
    <w:rsid w:val="00AD7118"/>
    <w:rsid w:val="00B208BF"/>
    <w:rsid w:val="00B37670"/>
    <w:rsid w:val="00B528A1"/>
    <w:rsid w:val="00B60F6B"/>
    <w:rsid w:val="00B7039B"/>
    <w:rsid w:val="00B71952"/>
    <w:rsid w:val="00BD1C99"/>
    <w:rsid w:val="00C02C30"/>
    <w:rsid w:val="00C20223"/>
    <w:rsid w:val="00C4482E"/>
    <w:rsid w:val="00C8751E"/>
    <w:rsid w:val="00CB2236"/>
    <w:rsid w:val="00CD1FF8"/>
    <w:rsid w:val="00CF6427"/>
    <w:rsid w:val="00D108A4"/>
    <w:rsid w:val="00D23A37"/>
    <w:rsid w:val="00D53B86"/>
    <w:rsid w:val="00DF107B"/>
    <w:rsid w:val="00DF5B69"/>
    <w:rsid w:val="00E1432C"/>
    <w:rsid w:val="00E23E05"/>
    <w:rsid w:val="00E43869"/>
    <w:rsid w:val="00E43A43"/>
    <w:rsid w:val="00E450C5"/>
    <w:rsid w:val="00E47B8E"/>
    <w:rsid w:val="00E60D5A"/>
    <w:rsid w:val="00E72098"/>
    <w:rsid w:val="00E803A7"/>
    <w:rsid w:val="00E82348"/>
    <w:rsid w:val="00E97482"/>
    <w:rsid w:val="00E97E9D"/>
    <w:rsid w:val="00EB4076"/>
    <w:rsid w:val="00F301CD"/>
    <w:rsid w:val="00F4190F"/>
    <w:rsid w:val="00F92BB5"/>
    <w:rsid w:val="00F972B4"/>
    <w:rsid w:val="00F978D5"/>
    <w:rsid w:val="00FC488F"/>
    <w:rsid w:val="00FD3C2F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AE2415"/>
  <w15:docId w15:val="{950B6B0D-608A-4BA8-A384-832DF303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1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napToGrid w:val="0"/>
      <w:sz w:val="28"/>
    </w:rPr>
  </w:style>
  <w:style w:type="paragraph" w:styleId="Nadpis5">
    <w:name w:val="heading 5"/>
    <w:basedOn w:val="Normln"/>
    <w:next w:val="Normln"/>
    <w:qFormat/>
    <w:pPr>
      <w:keepNext/>
      <w:ind w:left="113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napToGrid w:val="0"/>
      <w:color w:val="000000"/>
    </w:rPr>
  </w:style>
  <w:style w:type="paragraph" w:styleId="Nadpis7">
    <w:name w:val="heading 7"/>
    <w:basedOn w:val="Normln"/>
    <w:next w:val="Normln"/>
    <w:qFormat/>
    <w:pPr>
      <w:keepNext/>
      <w:jc w:val="right"/>
      <w:outlineLvl w:val="6"/>
    </w:pPr>
    <w:rPr>
      <w:i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D5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981721"/>
    <w:pPr>
      <w:autoSpaceDE w:val="0"/>
      <w:autoSpaceDN w:val="0"/>
      <w:spacing w:after="220" w:line="220" w:lineRule="atLeast"/>
    </w:pPr>
    <w:rPr>
      <w:spacing w:val="-5"/>
      <w:sz w:val="24"/>
      <w:szCs w:val="24"/>
    </w:rPr>
  </w:style>
  <w:style w:type="paragraph" w:styleId="Zvr">
    <w:name w:val="Closing"/>
    <w:basedOn w:val="Normln"/>
    <w:next w:val="Podpis"/>
    <w:rsid w:val="00981721"/>
    <w:pPr>
      <w:keepNext/>
      <w:autoSpaceDE w:val="0"/>
      <w:autoSpaceDN w:val="0"/>
      <w:spacing w:after="60" w:line="220" w:lineRule="atLeast"/>
    </w:pPr>
    <w:rPr>
      <w:spacing w:val="-5"/>
      <w:sz w:val="24"/>
      <w:szCs w:val="24"/>
    </w:rPr>
  </w:style>
  <w:style w:type="paragraph" w:styleId="Podpis">
    <w:name w:val="Signature"/>
    <w:basedOn w:val="Normln"/>
    <w:rsid w:val="00981721"/>
    <w:pPr>
      <w:ind w:left="4252"/>
    </w:pPr>
  </w:style>
  <w:style w:type="paragraph" w:styleId="Textbubliny">
    <w:name w:val="Balloon Text"/>
    <w:basedOn w:val="Normln"/>
    <w:link w:val="TextbublinyChar"/>
    <w:rsid w:val="00F978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78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78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AC3C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3CE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3CE6"/>
    <w:rPr>
      <w:rFonts w:asciiTheme="minorHAnsi" w:eastAsiaTheme="minorHAnsi" w:hAnsiTheme="minorHAnsi" w:cstheme="minorBidi"/>
      <w:lang w:eastAsia="en-US"/>
    </w:rPr>
  </w:style>
  <w:style w:type="paragraph" w:styleId="Odstavecseseznamem">
    <w:name w:val="List Paragraph"/>
    <w:basedOn w:val="Normln"/>
    <w:uiPriority w:val="34"/>
    <w:qFormat/>
    <w:rsid w:val="007F5901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8709D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8715C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48715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B37"/>
  </w:style>
  <w:style w:type="character" w:styleId="Sledovanodkaz">
    <w:name w:val="FollowedHyperlink"/>
    <w:basedOn w:val="Standardnpsmoodstavce"/>
    <w:semiHidden/>
    <w:unhideWhenUsed/>
    <w:rsid w:val="00A57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14021/Ve&#345;ejn&#233;/LOM/IPKP_LOM_PRAH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QMS/Podnikov&#225;%20&#345;idic&#237;%20dokumentace/Organiza&#269;n&#237;%20normy/POS_Podnikov&#233;%20organiza&#269;n&#237;%20sm&#283;rnice/POS030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.tamchynova\Desktop\p&#345;&#237;kaz%20&#345;editele_bezpe&#269;nostn&#237;%20politi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příkaz ředitele_bezpečnostní politika</Template>
  <TotalTime>1</TotalTime>
  <Pages>9</Pages>
  <Words>1589</Words>
  <Characters>9877</Characters>
  <Application>Microsoft Office Word</Application>
  <DocSecurity>4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LOK</vt:lpstr>
    </vt:vector>
  </TitlesOfParts>
  <Company>Letecké opravny Kbely s.p.</Company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</dc:title>
  <dc:creator>Tamchynová Linda</dc:creator>
  <cp:lastModifiedBy>Říha Ondřej</cp:lastModifiedBy>
  <cp:revision>2</cp:revision>
  <cp:lastPrinted>2015-11-26T09:22:00Z</cp:lastPrinted>
  <dcterms:created xsi:type="dcterms:W3CDTF">2015-12-07T09:06:00Z</dcterms:created>
  <dcterms:modified xsi:type="dcterms:W3CDTF">2015-12-07T09:06:00Z</dcterms:modified>
</cp:coreProperties>
</file>